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0C1F" w14:textId="18561118" w:rsidR="004B20A1" w:rsidRPr="00F65FB3" w:rsidRDefault="0064400D" w:rsidP="004B20A1">
      <w:pPr>
        <w:spacing w:after="0" w:line="240" w:lineRule="auto"/>
        <w:rPr>
          <w:rFonts w:ascii="Arial" w:hAnsi="Arial" w:cs="Arial"/>
          <w:b/>
          <w:bCs/>
          <w:sz w:val="32"/>
          <w:szCs w:val="32"/>
        </w:rPr>
      </w:pPr>
      <w:r w:rsidRPr="00F65FB3">
        <w:rPr>
          <w:rFonts w:ascii="Arial" w:eastAsia="Arial" w:hAnsi="Arial" w:cs="Arial"/>
          <w:b/>
          <w:sz w:val="32"/>
          <w:szCs w:val="32"/>
          <w:lang w:val="vi-VN" w:eastAsia="vi-VN" w:bidi="vi-VN"/>
        </w:rPr>
        <w:t>Các liên kết và hướng dẫn về các nguồn hỗ trợ trong An toàn Động đất</w:t>
      </w:r>
    </w:p>
    <w:p w14:paraId="03CA784B" w14:textId="3E3C1EE8" w:rsidR="0064400D" w:rsidRPr="00F65FB3" w:rsidRDefault="004B20A1" w:rsidP="004B20A1">
      <w:pPr>
        <w:spacing w:after="0" w:line="240" w:lineRule="auto"/>
        <w:rPr>
          <w:rFonts w:ascii="Arial" w:hAnsi="Arial" w:cs="Arial"/>
          <w:b/>
          <w:bCs/>
          <w:sz w:val="28"/>
          <w:szCs w:val="28"/>
        </w:rPr>
      </w:pPr>
      <w:r w:rsidRPr="00F65FB3">
        <w:rPr>
          <w:rFonts w:ascii="Arial" w:eastAsia="Arial" w:hAnsi="Arial" w:cs="Arial"/>
          <w:b/>
          <w:sz w:val="28"/>
          <w:szCs w:val="28"/>
          <w:lang w:val="vi-VN" w:eastAsia="vi-VN" w:bidi="vi-VN"/>
        </w:rPr>
        <w:t>Được đề cập trong “Khi mỗi giây đều quan trọng: An toàn Động đất tại nhà”</w:t>
      </w:r>
    </w:p>
    <w:p w14:paraId="137068AA" w14:textId="77777777" w:rsidR="004B20A1" w:rsidRDefault="004B20A1" w:rsidP="004B20A1">
      <w:pPr>
        <w:spacing w:after="0" w:line="240" w:lineRule="auto"/>
        <w:rPr>
          <w:rFonts w:ascii="Arial" w:hAnsi="Arial" w:cs="Arial"/>
        </w:rPr>
      </w:pPr>
    </w:p>
    <w:p w14:paraId="7DF0E888" w14:textId="2E86D712" w:rsidR="0064400D" w:rsidRPr="005E1E82" w:rsidRDefault="004B20A1" w:rsidP="004B20A1">
      <w:pPr>
        <w:spacing w:after="0" w:line="240" w:lineRule="auto"/>
        <w:rPr>
          <w:rFonts w:ascii="Arial" w:hAnsi="Arial" w:cs="Arial"/>
          <w:sz w:val="24"/>
          <w:szCs w:val="24"/>
        </w:rPr>
      </w:pPr>
      <w:r w:rsidRPr="005E1E82">
        <w:rPr>
          <w:rFonts w:ascii="Arial" w:eastAsia="Arial" w:hAnsi="Arial" w:cs="Arial"/>
          <w:sz w:val="24"/>
          <w:szCs w:val="24"/>
          <w:lang w:val="vi-VN" w:eastAsia="vi-VN" w:bidi="vi-VN"/>
        </w:rPr>
        <w:t>Trang 2.</w:t>
      </w:r>
      <w:r w:rsidR="00E2299A">
        <w:rPr>
          <w:rFonts w:ascii="Arial" w:eastAsia="Arial" w:hAnsi="Arial" w:cs="Arial"/>
          <w:sz w:val="24"/>
          <w:szCs w:val="24"/>
          <w:lang w:val="vi-VN" w:eastAsia="vi-VN" w:bidi="vi-VN"/>
        </w:rPr>
        <w:t xml:space="preserve"> </w:t>
      </w:r>
      <w:hyperlink r:id="rId8" w:history="1">
        <w:r w:rsidR="0064400D" w:rsidRPr="005E1E82">
          <w:rPr>
            <w:rStyle w:val="Hyperlink"/>
            <w:rFonts w:ascii="Arial" w:eastAsia="Arial" w:hAnsi="Arial" w:cs="Arial"/>
            <w:sz w:val="24"/>
            <w:szCs w:val="24"/>
            <w:lang w:val="vi-VN" w:eastAsia="vi-VN" w:bidi="vi-VN"/>
          </w:rPr>
          <w:t>Trang web về động đất của CADRE (Nỗ lực Cứu trợ Thảm họa của các Cơ quan Phối hợp)</w:t>
        </w:r>
      </w:hyperlink>
      <w:r w:rsidR="00D61FE9">
        <w:rPr>
          <w:rStyle w:val="Hyperlink"/>
          <w:rFonts w:ascii="Arial" w:eastAsia="Arial" w:hAnsi="Arial" w:cs="Arial"/>
          <w:sz w:val="24"/>
          <w:szCs w:val="24"/>
          <w:lang w:val="vi-VN" w:eastAsia="vi-VN" w:bidi="vi-VN"/>
        </w:rPr>
        <w:t xml:space="preserve"> (kèm bản dịch)</w:t>
      </w:r>
    </w:p>
    <w:p w14:paraId="045B98CF" w14:textId="77777777" w:rsidR="00F65FB3" w:rsidRPr="005E1E82" w:rsidRDefault="00F65FB3" w:rsidP="004B20A1">
      <w:pPr>
        <w:spacing w:after="0" w:line="240" w:lineRule="auto"/>
        <w:rPr>
          <w:rFonts w:ascii="Arial" w:hAnsi="Arial" w:cs="Arial"/>
          <w:sz w:val="24"/>
          <w:szCs w:val="24"/>
        </w:rPr>
      </w:pPr>
    </w:p>
    <w:p w14:paraId="02C653CF" w14:textId="3A909804" w:rsidR="006C2243" w:rsidRPr="005E1E82" w:rsidRDefault="004B20A1" w:rsidP="004B20A1">
      <w:pPr>
        <w:spacing w:after="0" w:line="240" w:lineRule="auto"/>
        <w:rPr>
          <w:rFonts w:ascii="Arial" w:hAnsi="Arial" w:cs="Arial"/>
          <w:sz w:val="24"/>
          <w:szCs w:val="24"/>
        </w:rPr>
      </w:pPr>
      <w:r w:rsidRPr="005E1E82">
        <w:rPr>
          <w:rFonts w:ascii="Arial" w:eastAsia="Arial" w:hAnsi="Arial" w:cs="Arial"/>
          <w:sz w:val="24"/>
          <w:szCs w:val="24"/>
          <w:lang w:val="vi-VN" w:eastAsia="vi-VN" w:bidi="vi-VN"/>
        </w:rPr>
        <w:t>Trang 4.</w:t>
      </w:r>
      <w:r w:rsidR="00E2299A">
        <w:rPr>
          <w:rFonts w:ascii="Arial" w:eastAsia="Arial" w:hAnsi="Arial" w:cs="Arial"/>
          <w:sz w:val="24"/>
          <w:szCs w:val="24"/>
          <w:lang w:val="vi-VN" w:eastAsia="vi-VN" w:bidi="vi-VN"/>
        </w:rPr>
        <w:t xml:space="preserve"> </w:t>
      </w:r>
      <w:r w:rsidRPr="005E1E82">
        <w:rPr>
          <w:rFonts w:ascii="Arial" w:eastAsia="Arial" w:hAnsi="Arial" w:cs="Arial"/>
          <w:sz w:val="24"/>
          <w:szCs w:val="24"/>
          <w:lang w:val="vi-VN" w:eastAsia="vi-VN" w:bidi="vi-VN"/>
        </w:rPr>
        <w:t>Hệ thống thông báo khẩn cấp của Hạt và Thành phố</w:t>
      </w:r>
    </w:p>
    <w:p w14:paraId="43D1E409" w14:textId="4ADB1B18" w:rsidR="00F65FB3" w:rsidRPr="005E1E82" w:rsidRDefault="006C2243" w:rsidP="005E1E82">
      <w:pPr>
        <w:pStyle w:val="ListParagraph"/>
        <w:numPr>
          <w:ilvl w:val="3"/>
          <w:numId w:val="33"/>
        </w:numPr>
        <w:spacing w:after="0" w:line="240" w:lineRule="auto"/>
        <w:ind w:left="1166" w:hanging="270"/>
        <w:rPr>
          <w:rFonts w:ascii="Arial" w:hAnsi="Arial" w:cs="Arial"/>
          <w:sz w:val="24"/>
          <w:szCs w:val="24"/>
        </w:rPr>
      </w:pPr>
      <w:r w:rsidRPr="005E1E82">
        <w:rPr>
          <w:rFonts w:ascii="Arial" w:eastAsia="Arial" w:hAnsi="Arial" w:cs="Arial"/>
          <w:sz w:val="24"/>
          <w:szCs w:val="24"/>
          <w:lang w:val="vi-VN" w:eastAsia="vi-VN" w:bidi="vi-VN"/>
        </w:rPr>
        <w:t>Đăng ký trên</w:t>
      </w:r>
      <w:r w:rsidR="00E2299A">
        <w:rPr>
          <w:rFonts w:ascii="Arial" w:eastAsia="Arial" w:hAnsi="Arial" w:cs="Arial"/>
          <w:sz w:val="24"/>
          <w:szCs w:val="24"/>
          <w:lang w:val="fr-FR" w:eastAsia="vi-VN" w:bidi="vi-VN"/>
        </w:rPr>
        <w:t xml:space="preserve"> </w:t>
      </w:r>
      <w:hyperlink r:id="rId9" w:history="1">
        <w:r w:rsidRPr="005E1E82">
          <w:rPr>
            <w:rStyle w:val="Hyperlink"/>
            <w:rFonts w:ascii="Arial" w:eastAsia="Arial" w:hAnsi="Arial" w:cs="Arial"/>
            <w:sz w:val="24"/>
            <w:szCs w:val="24"/>
            <w:lang w:val="vi-VN" w:eastAsia="vi-VN" w:bidi="vi-VN"/>
          </w:rPr>
          <w:t>AlertSCC</w:t>
        </w:r>
      </w:hyperlink>
      <w:r w:rsidR="009E5829">
        <w:rPr>
          <w:rStyle w:val="Hyperlink"/>
          <w:rFonts w:ascii="Arial" w:eastAsia="Arial" w:hAnsi="Arial" w:cs="Arial"/>
          <w:sz w:val="24"/>
          <w:szCs w:val="24"/>
          <w:lang w:val="vi-VN" w:eastAsia="vi-VN" w:bidi="vi-VN"/>
        </w:rPr>
        <w:t xml:space="preserve">. </w:t>
      </w:r>
      <w:r w:rsidRPr="005E1E82">
        <w:rPr>
          <w:rFonts w:ascii="Arial" w:eastAsia="Arial" w:hAnsi="Arial" w:cs="Arial"/>
          <w:b/>
          <w:sz w:val="24"/>
          <w:szCs w:val="24"/>
          <w:lang w:val="vi-VN" w:eastAsia="vi-VN" w:bidi="vi-VN"/>
        </w:rPr>
        <w:t xml:space="preserve">AlertSCC </w:t>
      </w:r>
      <w:r w:rsidRPr="005E1E82">
        <w:rPr>
          <w:rFonts w:ascii="Arial" w:eastAsia="Arial" w:hAnsi="Arial" w:cs="Arial"/>
          <w:sz w:val="24"/>
          <w:szCs w:val="24"/>
          <w:lang w:val="vi-VN" w:eastAsia="vi-VN" w:bidi="vi-VN"/>
        </w:rPr>
        <w:t>được sử dụng ở mọi nơi trong Hạt. Bạn PHẢI đăng ký để nhận các cảnh báo và bạn có thể lựa chọn nhận cảnh báo trên điện thoại thông minh dưới dạng giọng nói hoặc văn bản, qua điện thoại bàn, hoặc qua thư điện tử.</w:t>
      </w:r>
      <w:r w:rsidR="00E2299A">
        <w:rPr>
          <w:rFonts w:ascii="Arial" w:eastAsia="Arial" w:hAnsi="Arial" w:cs="Arial"/>
          <w:sz w:val="24"/>
          <w:szCs w:val="24"/>
          <w:lang w:val="vi-VN" w:eastAsia="vi-VN" w:bidi="vi-VN"/>
        </w:rPr>
        <w:t xml:space="preserve"> </w:t>
      </w:r>
      <w:r w:rsidRPr="005E1E82">
        <w:rPr>
          <w:rFonts w:ascii="Arial" w:eastAsia="Arial" w:hAnsi="Arial" w:cs="Arial"/>
          <w:sz w:val="24"/>
          <w:szCs w:val="24"/>
          <w:lang w:val="vi-VN" w:eastAsia="vi-VN" w:bidi="vi-VN"/>
        </w:rPr>
        <w:t>Trang web được dịch sang tiếng Tây Ban Nha, tiếng Trung và tiếng Việt.</w:t>
      </w:r>
      <w:r w:rsidR="00E2299A">
        <w:rPr>
          <w:rFonts w:ascii="Arial" w:eastAsia="Arial" w:hAnsi="Arial" w:cs="Arial"/>
          <w:sz w:val="24"/>
          <w:szCs w:val="24"/>
          <w:lang w:val="vi-VN" w:eastAsia="vi-VN" w:bidi="vi-VN"/>
        </w:rPr>
        <w:t xml:space="preserve"> </w:t>
      </w:r>
    </w:p>
    <w:p w14:paraId="7D15ED83" w14:textId="2E0C784E" w:rsidR="006C2243" w:rsidRPr="00E2299A" w:rsidRDefault="005E1E82" w:rsidP="00195999">
      <w:pPr>
        <w:pStyle w:val="ListParagraph"/>
        <w:numPr>
          <w:ilvl w:val="0"/>
          <w:numId w:val="33"/>
        </w:numPr>
        <w:spacing w:after="0" w:line="240" w:lineRule="auto"/>
        <w:ind w:left="1166" w:hanging="270"/>
        <w:rPr>
          <w:rFonts w:ascii="Arial" w:hAnsi="Arial" w:cs="Arial"/>
          <w:sz w:val="24"/>
          <w:szCs w:val="24"/>
        </w:rPr>
      </w:pPr>
      <w:r w:rsidRPr="00E2299A">
        <w:rPr>
          <w:rFonts w:ascii="Arial" w:eastAsia="Arial" w:hAnsi="Arial" w:cs="Arial"/>
          <w:sz w:val="24"/>
          <w:szCs w:val="24"/>
          <w:lang w:val="vi-VN" w:eastAsia="vi-VN" w:bidi="vi-VN"/>
        </w:rPr>
        <w:t>Một số thành phố, sở cảnh sát và sở cứu hỏa sử dụng một hệ thống thông báo khác</w:t>
      </w:r>
      <w:r w:rsidR="00E2299A" w:rsidRPr="00E2299A">
        <w:rPr>
          <w:rFonts w:ascii="Arial" w:eastAsia="Arial" w:hAnsi="Arial" w:cs="Arial"/>
          <w:sz w:val="24"/>
          <w:szCs w:val="24"/>
          <w:lang w:val="fr-FR" w:eastAsia="vi-VN" w:bidi="vi-VN"/>
        </w:rPr>
        <w:t xml:space="preserve"> </w:t>
      </w:r>
      <w:r w:rsidRPr="00E2299A">
        <w:rPr>
          <w:rFonts w:ascii="Arial" w:eastAsia="Arial" w:hAnsi="Arial" w:cs="Arial"/>
          <w:sz w:val="24"/>
          <w:szCs w:val="24"/>
          <w:lang w:val="vi-VN" w:eastAsia="vi-VN" w:bidi="vi-VN"/>
        </w:rPr>
        <w:t>có tên gọi là Nixle. Để đăng ký Nixle, hãy gửi mã zip của bạn tới số 888777. Bạn có thể đăng nhập</w:t>
      </w:r>
      <w:r w:rsidR="00E2299A" w:rsidRPr="00E2299A">
        <w:rPr>
          <w:rFonts w:ascii="Arial" w:eastAsia="Arial" w:hAnsi="Arial" w:cs="Arial"/>
          <w:sz w:val="24"/>
          <w:szCs w:val="24"/>
          <w:lang w:val="fr-FR" w:eastAsia="vi-VN" w:bidi="vi-VN"/>
        </w:rPr>
        <w:t xml:space="preserve"> </w:t>
      </w:r>
      <w:r w:rsidR="006C2243" w:rsidRPr="00E2299A">
        <w:rPr>
          <w:rFonts w:ascii="Arial" w:eastAsia="Arial" w:hAnsi="Arial" w:cs="Arial"/>
          <w:sz w:val="24"/>
          <w:szCs w:val="24"/>
          <w:lang w:val="vi-VN" w:eastAsia="vi-VN" w:bidi="vi-VN"/>
        </w:rPr>
        <w:t xml:space="preserve">vào </w:t>
      </w:r>
      <w:hyperlink r:id="rId10" w:history="1">
        <w:r w:rsidR="00896032" w:rsidRPr="00E2299A">
          <w:rPr>
            <w:rStyle w:val="Hyperlink"/>
            <w:rFonts w:ascii="Arial" w:eastAsia="Arial" w:hAnsi="Arial" w:cs="Arial"/>
            <w:sz w:val="24"/>
            <w:szCs w:val="24"/>
            <w:lang w:val="vi-VN" w:eastAsia="vi-VN" w:bidi="vi-VN"/>
          </w:rPr>
          <w:t>http://www.nixle.com/</w:t>
        </w:r>
      </w:hyperlink>
      <w:r w:rsidR="006C2243" w:rsidRPr="00E2299A">
        <w:rPr>
          <w:rFonts w:ascii="Arial" w:eastAsia="Arial" w:hAnsi="Arial" w:cs="Arial"/>
          <w:sz w:val="24"/>
          <w:szCs w:val="24"/>
          <w:lang w:val="vi-VN" w:eastAsia="vi-VN" w:bidi="vi-VN"/>
        </w:rPr>
        <w:t>, để chọn các loại cảnh báo bạn muốn nhận,</w:t>
      </w:r>
      <w:r w:rsidR="00E2299A" w:rsidRPr="00E2299A">
        <w:rPr>
          <w:rFonts w:ascii="Arial" w:eastAsia="Arial" w:hAnsi="Arial" w:cs="Arial"/>
          <w:sz w:val="24"/>
          <w:szCs w:val="24"/>
          <w:lang w:val="fr-FR" w:eastAsia="vi-VN" w:bidi="vi-VN"/>
        </w:rPr>
        <w:t xml:space="preserve"> </w:t>
      </w:r>
      <w:r w:rsidR="006C2243" w:rsidRPr="00E2299A">
        <w:rPr>
          <w:rFonts w:ascii="Arial" w:eastAsia="Arial" w:hAnsi="Arial" w:cs="Arial"/>
          <w:sz w:val="24"/>
          <w:szCs w:val="24"/>
          <w:lang w:val="vi-VN" w:eastAsia="vi-VN" w:bidi="vi-VN"/>
        </w:rPr>
        <w:t>ví dụ như hoạt động của cảnh sát, người mất tích, đường cấm giao thông và các sự kiện địa phương.</w:t>
      </w:r>
    </w:p>
    <w:p w14:paraId="683E2839" w14:textId="05E11FD0" w:rsidR="000C61A3" w:rsidRPr="005E1E82" w:rsidRDefault="000C61A3" w:rsidP="005E1E82">
      <w:pPr>
        <w:pStyle w:val="ListParagraph"/>
        <w:numPr>
          <w:ilvl w:val="0"/>
          <w:numId w:val="33"/>
        </w:numPr>
        <w:spacing w:after="0" w:line="240" w:lineRule="auto"/>
        <w:ind w:left="1166" w:hanging="270"/>
        <w:rPr>
          <w:rFonts w:ascii="Arial" w:hAnsi="Arial" w:cs="Arial"/>
          <w:sz w:val="24"/>
          <w:szCs w:val="24"/>
        </w:rPr>
      </w:pPr>
      <w:r w:rsidRPr="005E1E82">
        <w:rPr>
          <w:rFonts w:ascii="Arial" w:eastAsia="Arial" w:hAnsi="Arial" w:cs="Arial"/>
          <w:sz w:val="24"/>
          <w:szCs w:val="24"/>
          <w:lang w:val="vi-VN" w:eastAsia="vi-VN" w:bidi="vi-VN"/>
        </w:rPr>
        <w:t xml:space="preserve">W.E.A hay hệ thống cảnh báo khẩn cấp vô tuyến không yêu cầu đăng ký nhưng hãy đảm bảo bạn luôn bật tính năng Thông báo Khẩn cấp trên điện thoại thông minh. </w:t>
      </w:r>
    </w:p>
    <w:p w14:paraId="288B7572" w14:textId="77777777" w:rsidR="00883566" w:rsidRDefault="00883566" w:rsidP="005E1E82">
      <w:pPr>
        <w:spacing w:after="0" w:line="240" w:lineRule="auto"/>
        <w:ind w:firstLine="810"/>
        <w:rPr>
          <w:rFonts w:ascii="Arial" w:hAnsi="Arial" w:cs="Arial"/>
          <w:b/>
          <w:bCs/>
          <w:i/>
          <w:iCs/>
          <w:sz w:val="24"/>
          <w:szCs w:val="24"/>
        </w:rPr>
      </w:pPr>
    </w:p>
    <w:p w14:paraId="01318A21" w14:textId="5849F6BC" w:rsidR="0064400D" w:rsidRPr="005E1E82" w:rsidRDefault="0064400D" w:rsidP="005E1E82">
      <w:pPr>
        <w:spacing w:after="0" w:line="240" w:lineRule="auto"/>
        <w:ind w:firstLine="810"/>
        <w:rPr>
          <w:rFonts w:ascii="Arial" w:hAnsi="Arial" w:cs="Arial"/>
          <w:b/>
          <w:bCs/>
          <w:i/>
          <w:iCs/>
          <w:sz w:val="24"/>
          <w:szCs w:val="24"/>
        </w:rPr>
      </w:pPr>
      <w:r w:rsidRPr="005E1E82">
        <w:rPr>
          <w:rFonts w:ascii="Arial" w:eastAsia="Arial" w:hAnsi="Arial" w:cs="Arial"/>
          <w:b/>
          <w:i/>
          <w:sz w:val="24"/>
          <w:szCs w:val="24"/>
          <w:lang w:val="vi-VN" w:eastAsia="vi-VN" w:bidi="vi-VN"/>
        </w:rPr>
        <w:t>Bật tính năng Thông báo Khẩn cấp trên điện thoại thông minh</w:t>
      </w:r>
    </w:p>
    <w:p w14:paraId="648CB6AE" w14:textId="77777777" w:rsidR="0064400D" w:rsidRPr="005E1E82" w:rsidRDefault="0064400D" w:rsidP="004B20A1">
      <w:pPr>
        <w:spacing w:after="0" w:line="240" w:lineRule="auto"/>
        <w:ind w:left="1890" w:hanging="360"/>
        <w:rPr>
          <w:rFonts w:ascii="Arial" w:hAnsi="Arial" w:cs="Arial"/>
          <w:b/>
          <w:bCs/>
          <w:sz w:val="24"/>
          <w:szCs w:val="24"/>
        </w:rPr>
      </w:pPr>
      <w:r w:rsidRPr="005E1E82">
        <w:rPr>
          <w:rFonts w:ascii="Arial" w:eastAsia="Arial" w:hAnsi="Arial" w:cs="Arial"/>
          <w:b/>
          <w:sz w:val="24"/>
          <w:szCs w:val="24"/>
          <w:lang w:val="vi-VN" w:eastAsia="vi-VN" w:bidi="vi-VN"/>
        </w:rPr>
        <w:t>Android</w:t>
      </w:r>
    </w:p>
    <w:p w14:paraId="05490EE0" w14:textId="77777777" w:rsidR="0064400D" w:rsidRPr="005E1E82" w:rsidRDefault="0064400D" w:rsidP="004B20A1">
      <w:pPr>
        <w:pStyle w:val="trt0xe"/>
        <w:numPr>
          <w:ilvl w:val="0"/>
          <w:numId w:val="34"/>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Trên thiết bị Android, hãy mở Cài đặt.</w:t>
      </w:r>
    </w:p>
    <w:p w14:paraId="5ECC6843" w14:textId="77777777" w:rsidR="0064400D" w:rsidRPr="005E1E82" w:rsidRDefault="0064400D" w:rsidP="004B20A1">
      <w:pPr>
        <w:pStyle w:val="trt0xe"/>
        <w:numPr>
          <w:ilvl w:val="0"/>
          <w:numId w:val="34"/>
        </w:numPr>
        <w:shd w:val="clear" w:color="auto" w:fill="FFFFFF"/>
        <w:spacing w:before="0" w:beforeAutospacing="0" w:after="60" w:afterAutospacing="0"/>
        <w:ind w:left="1890"/>
        <w:rPr>
          <w:rFonts w:ascii="Arial" w:hAnsi="Arial" w:cs="Arial"/>
          <w:color w:val="202124"/>
        </w:rPr>
      </w:pPr>
      <w:r w:rsidRPr="005E1E82">
        <w:rPr>
          <w:rFonts w:ascii="Arial" w:eastAsia="Arial" w:hAnsi="Arial" w:cs="Arial"/>
          <w:color w:val="202124"/>
          <w:lang w:val="vi-VN" w:eastAsia="vi-VN" w:bidi="vi-VN"/>
        </w:rPr>
        <w:t>Nhấn vào Thông báo. Cảnh báo khẩn cấp vô tuyến.</w:t>
      </w:r>
    </w:p>
    <w:p w14:paraId="62C8B7B7" w14:textId="77777777" w:rsidR="0064400D" w:rsidRPr="005E1E82" w:rsidRDefault="0064400D" w:rsidP="004B20A1">
      <w:pPr>
        <w:pStyle w:val="trt0xe"/>
        <w:numPr>
          <w:ilvl w:val="0"/>
          <w:numId w:val="34"/>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Chọn các cảnh báo bạn muốn nhận.</w:t>
      </w:r>
    </w:p>
    <w:p w14:paraId="493CDE77" w14:textId="77777777" w:rsidR="0064400D" w:rsidRPr="005E1E82" w:rsidRDefault="0064400D" w:rsidP="004B20A1">
      <w:pPr>
        <w:spacing w:after="0" w:line="240" w:lineRule="auto"/>
        <w:ind w:left="1890" w:hanging="360"/>
        <w:rPr>
          <w:rFonts w:ascii="Arial" w:hAnsi="Arial" w:cs="Arial"/>
          <w:sz w:val="24"/>
          <w:szCs w:val="24"/>
        </w:rPr>
      </w:pPr>
      <w:r w:rsidRPr="005E1E82">
        <w:rPr>
          <w:rFonts w:ascii="Arial" w:eastAsia="Arial" w:hAnsi="Arial" w:cs="Arial"/>
          <w:sz w:val="24"/>
          <w:szCs w:val="24"/>
          <w:lang w:val="vi-VN" w:eastAsia="vi-VN" w:bidi="vi-VN"/>
        </w:rPr>
        <w:t xml:space="preserve"> </w:t>
      </w:r>
    </w:p>
    <w:p w14:paraId="3F2F6627" w14:textId="77777777" w:rsidR="0064400D" w:rsidRPr="005E1E82" w:rsidRDefault="0064400D" w:rsidP="004B20A1">
      <w:pPr>
        <w:spacing w:after="0" w:line="240" w:lineRule="auto"/>
        <w:ind w:left="1890" w:hanging="360"/>
        <w:rPr>
          <w:rFonts w:ascii="Arial" w:hAnsi="Arial" w:cs="Arial"/>
          <w:b/>
          <w:bCs/>
          <w:sz w:val="24"/>
          <w:szCs w:val="24"/>
        </w:rPr>
      </w:pPr>
      <w:r w:rsidRPr="005E1E82">
        <w:rPr>
          <w:rFonts w:ascii="Arial" w:eastAsia="Arial" w:hAnsi="Arial" w:cs="Arial"/>
          <w:b/>
          <w:sz w:val="24"/>
          <w:szCs w:val="24"/>
          <w:lang w:val="vi-VN" w:eastAsia="vi-VN" w:bidi="vi-VN"/>
        </w:rPr>
        <w:t>iPhone</w:t>
      </w:r>
    </w:p>
    <w:p w14:paraId="186EC7BA"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Mở ứng dụng Cài đặt.</w:t>
      </w:r>
    </w:p>
    <w:p w14:paraId="6CF0F113"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Nhấn vào Thông báo. Đi tới phần thông báo trong cài đặt</w:t>
      </w:r>
    </w:p>
    <w:p w14:paraId="725D632E"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Cuộn xuống cuối màn hình. Bạn sẽ thấy một mục được đánh dấu là Cảnh báo của Chính phủ.</w:t>
      </w:r>
    </w:p>
    <w:p w14:paraId="03B2D087"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Chọn tùy chọn mà bạn muốn chỉnh sửa cài đặt và bật hoặc tắt tùy chọn này theo ý muốn.</w:t>
      </w:r>
    </w:p>
    <w:p w14:paraId="7DF68569" w14:textId="2B6195FF" w:rsidR="0064400D" w:rsidRPr="005E1E82" w:rsidRDefault="0064400D" w:rsidP="000C61A3">
      <w:pPr>
        <w:pStyle w:val="trt0xe"/>
        <w:shd w:val="clear" w:color="auto" w:fill="FFFFFF"/>
        <w:spacing w:before="0" w:beforeAutospacing="0" w:after="0" w:afterAutospacing="0"/>
        <w:ind w:left="1440"/>
        <w:rPr>
          <w:rFonts w:ascii="Arial" w:hAnsi="Arial" w:cs="Arial"/>
          <w:color w:val="202124"/>
        </w:rPr>
      </w:pPr>
    </w:p>
    <w:p w14:paraId="5F5734F2" w14:textId="52AB4621" w:rsidR="00F65FB3" w:rsidRPr="005E1E82" w:rsidRDefault="004B20A1" w:rsidP="00F65FB3">
      <w:pPr>
        <w:pStyle w:val="trt0xe"/>
        <w:shd w:val="clear" w:color="auto" w:fill="FFFFFF"/>
        <w:spacing w:before="0" w:beforeAutospacing="0" w:after="0" w:afterAutospacing="0"/>
        <w:ind w:left="900" w:hanging="900"/>
        <w:rPr>
          <w:rFonts w:ascii="Arial" w:hAnsi="Arial" w:cs="Arial"/>
          <w:color w:val="202124"/>
        </w:rPr>
      </w:pPr>
      <w:r w:rsidRPr="005E1E82">
        <w:rPr>
          <w:rFonts w:ascii="Arial" w:eastAsia="Arial" w:hAnsi="Arial" w:cs="Arial"/>
          <w:color w:val="202124"/>
          <w:lang w:val="vi-VN" w:eastAsia="vi-VN" w:bidi="vi-VN"/>
        </w:rPr>
        <w:lastRenderedPageBreak/>
        <w:t>Trang 5.</w:t>
      </w:r>
      <w:r w:rsidR="00E2299A">
        <w:rPr>
          <w:rFonts w:ascii="Arial" w:eastAsia="Arial" w:hAnsi="Arial" w:cs="Arial"/>
          <w:color w:val="202124"/>
          <w:lang w:val="vi-VN" w:eastAsia="vi-VN" w:bidi="vi-VN"/>
        </w:rPr>
        <w:t xml:space="preserve"> </w:t>
      </w:r>
      <w:r w:rsidRPr="005E1E82">
        <w:rPr>
          <w:rFonts w:ascii="Arial" w:eastAsia="Arial" w:hAnsi="Arial" w:cs="Arial"/>
          <w:color w:val="202124"/>
          <w:lang w:val="vi-VN" w:eastAsia="vi-VN" w:bidi="vi-VN"/>
        </w:rPr>
        <w:t>Ứng dụng MyShake –</w:t>
      </w:r>
      <w:hyperlink r:id="rId11" w:history="1">
        <w:r w:rsidR="00F70D13" w:rsidRPr="005E1E82">
          <w:rPr>
            <w:rStyle w:val="Hyperlink"/>
            <w:rFonts w:ascii="Arial" w:eastAsia="Arial" w:hAnsi="Arial" w:cs="Arial"/>
            <w:lang w:val="vi-VN" w:eastAsia="vi-VN" w:bidi="vi-VN"/>
          </w:rPr>
          <w:t xml:space="preserve"> App Store cho Apple</w:t>
        </w:r>
      </w:hyperlink>
      <w:r w:rsidRPr="005E1E82">
        <w:rPr>
          <w:rFonts w:ascii="Arial" w:eastAsia="Arial" w:hAnsi="Arial" w:cs="Arial"/>
          <w:color w:val="202124"/>
          <w:lang w:val="vi-VN" w:eastAsia="vi-VN" w:bidi="vi-VN"/>
        </w:rPr>
        <w:t xml:space="preserve"> và </w:t>
      </w:r>
      <w:hyperlink r:id="rId12" w:history="1">
        <w:r w:rsidR="00F70D13" w:rsidRPr="005E1E82">
          <w:rPr>
            <w:rStyle w:val="Hyperlink"/>
            <w:rFonts w:ascii="Arial" w:eastAsia="Arial" w:hAnsi="Arial" w:cs="Arial"/>
            <w:lang w:val="vi-VN" w:eastAsia="vi-VN" w:bidi="vi-VN"/>
          </w:rPr>
          <w:t>Google Play cho Android</w:t>
        </w:r>
      </w:hyperlink>
      <w:r w:rsidR="00F65FB3" w:rsidRPr="005E1E82">
        <w:rPr>
          <w:rFonts w:ascii="Arial" w:eastAsia="Arial" w:hAnsi="Arial" w:cs="Arial"/>
          <w:b/>
          <w:lang w:val="vi-VN" w:eastAsia="vi-VN" w:bidi="vi-VN"/>
        </w:rPr>
        <w:t xml:space="preserve"> Ứng dụng MyShake </w:t>
      </w:r>
      <w:r w:rsidR="00F65FB3" w:rsidRPr="005E1E82">
        <w:rPr>
          <w:rFonts w:ascii="Arial" w:eastAsia="Arial" w:hAnsi="Arial" w:cs="Arial"/>
          <w:lang w:val="vi-VN" w:eastAsia="vi-VN" w:bidi="vi-VN"/>
        </w:rPr>
        <w:t>sẽ cho bạn một vài giây để nhận biết rằng một trận động đất 4,5 độ richter hoặc cao hơn sắp xảy ra.</w:t>
      </w:r>
      <w:r w:rsidR="00E2299A">
        <w:rPr>
          <w:rFonts w:ascii="Arial" w:eastAsia="Arial" w:hAnsi="Arial" w:cs="Arial"/>
          <w:lang w:val="vi-VN" w:eastAsia="vi-VN" w:bidi="vi-VN"/>
        </w:rPr>
        <w:t xml:space="preserve"> </w:t>
      </w:r>
      <w:r w:rsidR="00F65FB3" w:rsidRPr="005E1E82">
        <w:rPr>
          <w:rFonts w:ascii="Arial" w:eastAsia="Arial" w:hAnsi="Arial" w:cs="Arial"/>
          <w:lang w:val="vi-VN" w:eastAsia="vi-VN" w:bidi="vi-VN"/>
        </w:rPr>
        <w:t xml:space="preserve">Để biết thêm thông tin </w:t>
      </w:r>
      <w:hyperlink r:id="rId13" w:history="1">
        <w:r w:rsidR="008E2C08" w:rsidRPr="008E2C08">
          <w:rPr>
            <w:rStyle w:val="Hyperlink"/>
            <w:rFonts w:ascii="Arial" w:eastAsia="Arial" w:hAnsi="Arial" w:cs="Arial"/>
            <w:lang w:val="vi-VN" w:eastAsia="vi-VN" w:bidi="vi-VN"/>
          </w:rPr>
          <w:t>nhấp vào đây</w:t>
        </w:r>
      </w:hyperlink>
    </w:p>
    <w:p w14:paraId="1BBAFF31" w14:textId="77777777" w:rsidR="00953A5D" w:rsidRPr="005E1E82" w:rsidRDefault="00953A5D" w:rsidP="00F70D13">
      <w:pPr>
        <w:pStyle w:val="trt0xe"/>
        <w:shd w:val="clear" w:color="auto" w:fill="FFFFFF"/>
        <w:spacing w:before="0" w:beforeAutospacing="0" w:after="0" w:afterAutospacing="0"/>
        <w:rPr>
          <w:rFonts w:ascii="Arial" w:hAnsi="Arial" w:cs="Arial"/>
          <w:color w:val="202124"/>
        </w:rPr>
      </w:pPr>
    </w:p>
    <w:p w14:paraId="45E35293" w14:textId="2722665C" w:rsidR="00EC307F" w:rsidRPr="005E1E82" w:rsidRDefault="004B20A1" w:rsidP="00EC307F">
      <w:pPr>
        <w:pStyle w:val="trt0xe"/>
        <w:shd w:val="clear" w:color="auto" w:fill="FFFFFF"/>
        <w:spacing w:before="0" w:beforeAutospacing="0" w:after="0" w:afterAutospacing="0"/>
        <w:rPr>
          <w:rFonts w:ascii="Arial" w:hAnsi="Arial" w:cs="Arial"/>
          <w:color w:val="202124"/>
        </w:rPr>
      </w:pPr>
      <w:r w:rsidRPr="005E1E82">
        <w:rPr>
          <w:rFonts w:ascii="Arial" w:eastAsia="Arial" w:hAnsi="Arial" w:cs="Arial"/>
          <w:color w:val="202124"/>
          <w:lang w:val="vi-VN" w:eastAsia="vi-VN" w:bidi="vi-VN"/>
        </w:rPr>
        <w:t>Trang 11. Mua dây đai chống động đất và chốt khóa cửa ở đâu?</w:t>
      </w:r>
      <w:r w:rsidR="00E2299A">
        <w:rPr>
          <w:rFonts w:ascii="Arial" w:eastAsia="Arial" w:hAnsi="Arial" w:cs="Arial"/>
          <w:color w:val="202124"/>
          <w:lang w:val="vi-VN" w:eastAsia="vi-VN" w:bidi="vi-VN"/>
        </w:rPr>
        <w:t xml:space="preserve"> </w:t>
      </w:r>
    </w:p>
    <w:p w14:paraId="7568FA16" w14:textId="19CE5B24" w:rsidR="0064400D" w:rsidRPr="005E1E82" w:rsidRDefault="0064400D" w:rsidP="004B20A1">
      <w:pPr>
        <w:pStyle w:val="trt0xe"/>
        <w:shd w:val="clear" w:color="auto" w:fill="FFFFFF"/>
        <w:spacing w:before="0" w:beforeAutospacing="0" w:after="0" w:afterAutospacing="0"/>
        <w:ind w:left="450" w:firstLine="540"/>
        <w:rPr>
          <w:rFonts w:ascii="Arial" w:hAnsi="Arial" w:cs="Arial"/>
          <w:color w:val="202124"/>
        </w:rPr>
      </w:pPr>
      <w:r w:rsidRPr="005E1E82">
        <w:rPr>
          <w:rFonts w:ascii="Arial" w:eastAsia="Arial" w:hAnsi="Arial" w:cs="Arial"/>
          <w:color w:val="202124"/>
          <w:lang w:val="vi-VN" w:eastAsia="vi-VN" w:bidi="vi-VN"/>
        </w:rPr>
        <w:t>Trực tuyến, trên Home Depot, Lowes, Target, Walmart, v.v.</w:t>
      </w:r>
    </w:p>
    <w:p w14:paraId="574F2264" w14:textId="77777777" w:rsidR="0064400D" w:rsidRPr="005E1E82" w:rsidRDefault="0064400D" w:rsidP="000C61A3">
      <w:pPr>
        <w:pStyle w:val="trt0xe"/>
        <w:shd w:val="clear" w:color="auto" w:fill="FFFFFF"/>
        <w:spacing w:before="0" w:beforeAutospacing="0" w:after="0" w:afterAutospacing="0"/>
        <w:rPr>
          <w:rFonts w:ascii="Arial" w:hAnsi="Arial" w:cs="Arial"/>
          <w:color w:val="202124"/>
        </w:rPr>
      </w:pPr>
    </w:p>
    <w:p w14:paraId="11E72EAC" w14:textId="1D947390" w:rsidR="0064400D" w:rsidRPr="005E1E82" w:rsidRDefault="0064400D" w:rsidP="0064400D">
      <w:pPr>
        <w:pStyle w:val="trt0xe"/>
        <w:shd w:val="clear" w:color="auto" w:fill="FFFFFF"/>
        <w:spacing w:before="0" w:beforeAutospacing="0" w:after="60" w:afterAutospacing="0"/>
        <w:rPr>
          <w:rFonts w:ascii="Arial" w:hAnsi="Arial" w:cs="Arial"/>
          <w:color w:val="202124"/>
        </w:rPr>
      </w:pPr>
      <w:r w:rsidRPr="005E1E82">
        <w:rPr>
          <w:rFonts w:ascii="Arial" w:eastAsia="Arial" w:hAnsi="Arial" w:cs="Arial"/>
          <w:color w:val="202124"/>
          <w:lang w:val="vi-VN" w:eastAsia="vi-VN" w:bidi="vi-VN"/>
        </w:rPr>
        <w:t>Trang 12.</w:t>
      </w:r>
      <w:r w:rsidR="00E2299A">
        <w:rPr>
          <w:rFonts w:ascii="Arial" w:eastAsia="Arial" w:hAnsi="Arial" w:cs="Arial"/>
          <w:color w:val="202124"/>
          <w:lang w:val="vi-VN" w:eastAsia="vi-VN" w:bidi="vi-VN"/>
        </w:rPr>
        <w:t xml:space="preserve"> </w:t>
      </w:r>
      <w:hyperlink r:id="rId14" w:history="1">
        <w:r w:rsidRPr="005E1E82">
          <w:rPr>
            <w:rStyle w:val="Hyperlink"/>
            <w:rFonts w:ascii="Arial" w:eastAsia="Arial" w:hAnsi="Arial" w:cs="Arial"/>
            <w:lang w:val="vi-VN" w:eastAsia="vi-VN" w:bidi="vi-VN"/>
          </w:rPr>
          <w:t>Ứng dụng sơ cứu của Hội chữ thập đỏ</w:t>
        </w:r>
      </w:hyperlink>
    </w:p>
    <w:p w14:paraId="05075C84" w14:textId="45CF0FE1" w:rsidR="003F687E" w:rsidRPr="005E1E82" w:rsidRDefault="003F687E" w:rsidP="0064400D">
      <w:pPr>
        <w:pStyle w:val="trt0xe"/>
        <w:shd w:val="clear" w:color="auto" w:fill="FFFFFF"/>
        <w:spacing w:before="0" w:beforeAutospacing="0" w:after="60" w:afterAutospacing="0"/>
        <w:rPr>
          <w:rFonts w:ascii="Arial" w:hAnsi="Arial" w:cs="Arial"/>
          <w:color w:val="202124"/>
        </w:rPr>
      </w:pPr>
    </w:p>
    <w:p w14:paraId="2B409069" w14:textId="17E087BC" w:rsidR="00F65FB3" w:rsidRPr="005E1E82" w:rsidRDefault="00F65FB3" w:rsidP="00F65FB3">
      <w:pPr>
        <w:pStyle w:val="trt0xe"/>
        <w:shd w:val="clear" w:color="auto" w:fill="FFFFFF"/>
        <w:spacing w:before="0" w:beforeAutospacing="0" w:after="60" w:afterAutospacing="0"/>
        <w:rPr>
          <w:rStyle w:val="Hyperlink"/>
          <w:rFonts w:ascii="Arial" w:hAnsi="Arial" w:cs="Arial"/>
          <w:u w:val="none"/>
        </w:rPr>
      </w:pPr>
      <w:r w:rsidRPr="005E1E82">
        <w:rPr>
          <w:rStyle w:val="Hyperlink"/>
          <w:rFonts w:ascii="Arial" w:eastAsia="Arial" w:hAnsi="Arial" w:cs="Arial"/>
          <w:color w:val="000000" w:themeColor="text1"/>
          <w:u w:val="none"/>
          <w:lang w:val="vi-VN" w:eastAsia="vi-VN" w:bidi="vi-VN"/>
        </w:rPr>
        <w:t xml:space="preserve">Trang 33. </w:t>
      </w:r>
      <w:hyperlink r:id="rId15" w:history="1">
        <w:r w:rsidRPr="005E1E82">
          <w:rPr>
            <w:rStyle w:val="Hyperlink"/>
            <w:rFonts w:ascii="Arial" w:eastAsia="Arial" w:hAnsi="Arial" w:cs="Arial"/>
            <w:lang w:val="vi-VN" w:eastAsia="vi-VN" w:bidi="vi-VN"/>
          </w:rPr>
          <w:t>Các nguồn thông tin đáng tin cậy</w:t>
        </w:r>
      </w:hyperlink>
      <w:r w:rsidRPr="005E1E82">
        <w:rPr>
          <w:rStyle w:val="Hyperlink"/>
          <w:rFonts w:ascii="Arial" w:eastAsia="Arial" w:hAnsi="Arial" w:cs="Arial"/>
          <w:color w:val="000000" w:themeColor="text1"/>
          <w:u w:val="none"/>
          <w:lang w:val="vi-VN" w:eastAsia="vi-VN" w:bidi="vi-VN"/>
        </w:rPr>
        <w:t xml:space="preserve"> </w:t>
      </w:r>
    </w:p>
    <w:p w14:paraId="33A0F212" w14:textId="281E3E16" w:rsidR="00F65FB3" w:rsidRPr="005E1E82" w:rsidRDefault="00F65FB3" w:rsidP="0064400D">
      <w:pPr>
        <w:pStyle w:val="trt0xe"/>
        <w:shd w:val="clear" w:color="auto" w:fill="FFFFFF"/>
        <w:spacing w:before="0" w:beforeAutospacing="0" w:after="60" w:afterAutospacing="0"/>
        <w:rPr>
          <w:rFonts w:ascii="Arial" w:hAnsi="Arial" w:cs="Arial"/>
          <w:color w:val="202124"/>
        </w:rPr>
      </w:pPr>
    </w:p>
    <w:p w14:paraId="2DF30579" w14:textId="286D7A96" w:rsidR="00F65FB3" w:rsidRDefault="003C454B" w:rsidP="00883566">
      <w:pPr>
        <w:pStyle w:val="trt0xe"/>
        <w:shd w:val="clear" w:color="auto" w:fill="FFFFFF"/>
        <w:spacing w:before="0" w:beforeAutospacing="0" w:after="60" w:afterAutospacing="0"/>
        <w:rPr>
          <w:rStyle w:val="Hyperlink"/>
          <w:rFonts w:ascii="Arial" w:hAnsi="Arial" w:cs="Arial"/>
          <w:color w:val="000000" w:themeColor="text1"/>
          <w:u w:val="none"/>
        </w:rPr>
      </w:pPr>
      <w:r w:rsidRPr="005E1E82">
        <w:rPr>
          <w:rStyle w:val="Hyperlink"/>
          <w:rFonts w:ascii="Arial" w:eastAsia="Arial" w:hAnsi="Arial" w:cs="Arial"/>
          <w:color w:val="000000" w:themeColor="text1"/>
          <w:u w:val="none"/>
          <w:lang w:val="vi-VN" w:eastAsia="vi-VN" w:bidi="vi-VN"/>
        </w:rPr>
        <w:t xml:space="preserve">Trang 34. </w:t>
      </w:r>
      <w:hyperlink r:id="rId16" w:history="1">
        <w:r w:rsidRPr="005E1E82">
          <w:rPr>
            <w:rStyle w:val="Hyperlink"/>
            <w:rFonts w:ascii="Arial" w:eastAsia="Arial" w:hAnsi="Arial" w:cs="Arial"/>
            <w:lang w:val="vi-VN" w:eastAsia="vi-VN" w:bidi="vi-VN"/>
          </w:rPr>
          <w:t>Các nguồn lực cứu trợ thảm họa của CADRE</w:t>
        </w:r>
      </w:hyperlink>
      <w:r w:rsidRPr="005E1E82">
        <w:rPr>
          <w:rStyle w:val="Hyperlink"/>
          <w:rFonts w:ascii="Arial" w:eastAsia="Arial" w:hAnsi="Arial" w:cs="Arial"/>
          <w:color w:val="000000" w:themeColor="text1"/>
          <w:u w:val="none"/>
          <w:lang w:val="vi-VN" w:eastAsia="vi-VN" w:bidi="vi-VN"/>
        </w:rPr>
        <w:t xml:space="preserve"> – được cập nhật sau khi thảm họa xảy ra</w:t>
      </w:r>
    </w:p>
    <w:p w14:paraId="0B049CAB" w14:textId="77777777" w:rsidR="00883566" w:rsidRPr="005E1E82" w:rsidRDefault="00883566" w:rsidP="00883566">
      <w:pPr>
        <w:pStyle w:val="trt0xe"/>
        <w:shd w:val="clear" w:color="auto" w:fill="FFFFFF"/>
        <w:spacing w:before="0" w:beforeAutospacing="0" w:after="60" w:afterAutospacing="0"/>
        <w:rPr>
          <w:rStyle w:val="Hyperlink"/>
          <w:rFonts w:ascii="Arial" w:hAnsi="Arial" w:cs="Arial"/>
          <w:color w:val="000000" w:themeColor="text1"/>
          <w:u w:val="none"/>
        </w:rPr>
      </w:pPr>
    </w:p>
    <w:p w14:paraId="58D62D10" w14:textId="5F25C5FA" w:rsidR="00F65FB3" w:rsidRPr="005E1E82" w:rsidRDefault="00F65FB3" w:rsidP="00F65FB3">
      <w:pPr>
        <w:rPr>
          <w:rFonts w:ascii="Arial" w:hAnsi="Arial" w:cs="Arial"/>
          <w:color w:val="000000" w:themeColor="text1"/>
          <w:sz w:val="24"/>
          <w:szCs w:val="24"/>
        </w:rPr>
      </w:pPr>
      <w:r w:rsidRPr="005E1E82">
        <w:rPr>
          <w:rStyle w:val="Hyperlink"/>
          <w:rFonts w:ascii="Arial" w:eastAsia="Arial" w:hAnsi="Arial" w:cs="Arial"/>
          <w:color w:val="000000" w:themeColor="text1"/>
          <w:sz w:val="24"/>
          <w:szCs w:val="24"/>
          <w:u w:val="none"/>
          <w:lang w:val="vi-VN" w:eastAsia="vi-VN" w:bidi="vi-VN"/>
        </w:rPr>
        <w:t xml:space="preserve">Trang 35. </w:t>
      </w:r>
      <w:hyperlink r:id="rId17" w:history="1">
        <w:r w:rsidRPr="005E1E82">
          <w:rPr>
            <w:rStyle w:val="Hyperlink"/>
            <w:rFonts w:ascii="Arial" w:eastAsia="Arial" w:hAnsi="Arial" w:cs="Arial"/>
            <w:sz w:val="24"/>
            <w:szCs w:val="24"/>
            <w:lang w:val="vi-VN" w:eastAsia="vi-VN" w:bidi="vi-VN"/>
          </w:rPr>
          <w:t>Hỗ trợ người nhập cư</w:t>
        </w:r>
      </w:hyperlink>
      <w:r w:rsidRPr="005E1E82">
        <w:rPr>
          <w:rStyle w:val="Hyperlink"/>
          <w:rFonts w:ascii="Arial" w:eastAsia="Arial" w:hAnsi="Arial" w:cs="Arial"/>
          <w:color w:val="000000" w:themeColor="text1"/>
          <w:sz w:val="24"/>
          <w:szCs w:val="24"/>
          <w:u w:val="none"/>
          <w:lang w:val="vi-VN" w:eastAsia="vi-VN" w:bidi="vi-VN"/>
        </w:rPr>
        <w:t xml:space="preserve">. </w:t>
      </w:r>
      <w:r w:rsidRPr="005E1E82">
        <w:rPr>
          <w:rFonts w:ascii="Arial" w:eastAsia="Arial" w:hAnsi="Arial" w:cs="Arial"/>
          <w:sz w:val="24"/>
          <w:szCs w:val="24"/>
          <w:lang w:val="vi-VN" w:eastAsia="vi-VN" w:bidi="vi-VN"/>
        </w:rPr>
        <w:t>Tư vấn pháp lý miễn phí, chi phí thấp và các nguồn lực khác.</w:t>
      </w:r>
    </w:p>
    <w:p w14:paraId="13C7DCC7" w14:textId="77777777" w:rsidR="0064400D" w:rsidRPr="005E1E82" w:rsidRDefault="0064400D" w:rsidP="0064400D">
      <w:pPr>
        <w:pStyle w:val="trt0xe"/>
        <w:shd w:val="clear" w:color="auto" w:fill="FFFFFF"/>
        <w:spacing w:before="0" w:beforeAutospacing="0" w:after="60" w:afterAutospacing="0"/>
        <w:rPr>
          <w:rStyle w:val="Hyperlink"/>
          <w:rFonts w:ascii="Arial" w:hAnsi="Arial" w:cs="Arial"/>
        </w:rPr>
      </w:pPr>
    </w:p>
    <w:p w14:paraId="756D7716" w14:textId="77777777" w:rsidR="0064400D" w:rsidRPr="00883566" w:rsidRDefault="0064400D" w:rsidP="0064400D">
      <w:pPr>
        <w:rPr>
          <w:rFonts w:ascii="Arial" w:hAnsi="Arial" w:cs="Arial"/>
          <w:b/>
          <w:bCs/>
          <w:sz w:val="28"/>
          <w:szCs w:val="28"/>
        </w:rPr>
      </w:pPr>
      <w:r w:rsidRPr="00883566">
        <w:rPr>
          <w:rFonts w:ascii="Arial" w:eastAsia="Arial" w:hAnsi="Arial" w:cs="Arial"/>
          <w:b/>
          <w:sz w:val="28"/>
          <w:szCs w:val="28"/>
          <w:lang w:val="vi-VN" w:eastAsia="vi-VN" w:bidi="vi-VN"/>
        </w:rPr>
        <w:t>Thông tin bổ sung về Động đất</w:t>
      </w:r>
    </w:p>
    <w:p w14:paraId="037E7B0F" w14:textId="77777777" w:rsidR="0064400D" w:rsidRPr="005E1E82" w:rsidRDefault="00000000" w:rsidP="0064400D">
      <w:pPr>
        <w:rPr>
          <w:rFonts w:ascii="Arial" w:hAnsi="Arial" w:cs="Arial"/>
          <w:sz w:val="24"/>
          <w:szCs w:val="24"/>
        </w:rPr>
      </w:pPr>
      <w:hyperlink r:id="rId18" w:history="1">
        <w:r w:rsidR="0064400D" w:rsidRPr="005E1E82">
          <w:rPr>
            <w:rStyle w:val="Hyperlink"/>
            <w:rFonts w:ascii="Arial" w:eastAsia="Arial" w:hAnsi="Arial" w:cs="Arial"/>
            <w:sz w:val="24"/>
            <w:szCs w:val="24"/>
            <w:lang w:val="vi-VN" w:eastAsia="vi-VN" w:bidi="vi-VN"/>
          </w:rPr>
          <w:t>Earthquake.preparedness.gov</w:t>
        </w:r>
      </w:hyperlink>
      <w:r w:rsidR="0064400D" w:rsidRPr="005E1E82">
        <w:rPr>
          <w:rFonts w:ascii="Arial" w:eastAsia="Arial" w:hAnsi="Arial" w:cs="Arial"/>
          <w:sz w:val="24"/>
          <w:szCs w:val="24"/>
          <w:lang w:val="vi-VN" w:eastAsia="vi-VN" w:bidi="vi-VN"/>
        </w:rPr>
        <w:t xml:space="preserve"> (có hỗ trợ Google Dịch)</w:t>
      </w:r>
    </w:p>
    <w:p w14:paraId="2643AFDD" w14:textId="6ED39051" w:rsidR="0064400D" w:rsidRPr="005E1E82" w:rsidRDefault="00000000" w:rsidP="0064400D">
      <w:pPr>
        <w:rPr>
          <w:rFonts w:ascii="Arial" w:hAnsi="Arial" w:cs="Arial"/>
          <w:sz w:val="24"/>
          <w:szCs w:val="24"/>
        </w:rPr>
      </w:pPr>
      <w:hyperlink r:id="rId19" w:history="1">
        <w:r w:rsidR="0064400D" w:rsidRPr="005E1E82">
          <w:rPr>
            <w:rStyle w:val="Hyperlink"/>
            <w:rFonts w:ascii="Arial" w:eastAsia="Arial" w:hAnsi="Arial" w:cs="Arial"/>
            <w:sz w:val="24"/>
            <w:szCs w:val="24"/>
            <w:lang w:val="vi-VN" w:eastAsia="vi-VN" w:bidi="vi-VN"/>
          </w:rPr>
          <w:t>Earthquakeauthority.com</w:t>
        </w:r>
      </w:hyperlink>
      <w:r w:rsidR="0064400D" w:rsidRPr="005E1E82">
        <w:rPr>
          <w:rFonts w:ascii="Arial" w:eastAsia="Arial" w:hAnsi="Arial" w:cs="Arial"/>
          <w:sz w:val="24"/>
          <w:szCs w:val="24"/>
          <w:lang w:val="vi-VN" w:eastAsia="vi-VN" w:bidi="vi-VN"/>
        </w:rPr>
        <w:t xml:space="preserve"> (có hỗ trợ Google Dịch)</w:t>
      </w:r>
    </w:p>
    <w:p w14:paraId="549F90C1" w14:textId="2F8000FB" w:rsidR="00F65FB3" w:rsidRPr="005E1E82" w:rsidRDefault="00000000" w:rsidP="00F65FB3">
      <w:pPr>
        <w:pStyle w:val="trt0xe"/>
        <w:shd w:val="clear" w:color="auto" w:fill="FFFFFF"/>
        <w:spacing w:before="0" w:beforeAutospacing="0" w:after="60" w:afterAutospacing="0"/>
        <w:rPr>
          <w:rFonts w:ascii="Arial" w:hAnsi="Arial" w:cs="Arial"/>
          <w:color w:val="202124"/>
        </w:rPr>
      </w:pPr>
      <w:hyperlink r:id="rId20" w:history="1">
        <w:r w:rsidR="00F65FB3" w:rsidRPr="005E1E82">
          <w:rPr>
            <w:rStyle w:val="Hyperlink"/>
            <w:rFonts w:ascii="Arial" w:eastAsia="Arial" w:hAnsi="Arial" w:cs="Arial"/>
            <w:lang w:val="vi-VN" w:eastAsia="vi-VN" w:bidi="vi-VN"/>
          </w:rPr>
          <w:t>Ứng dụng di động của Hội Chữ thập đỏ cho các trường hợp Khẩn cấp</w:t>
        </w:r>
      </w:hyperlink>
      <w:r w:rsidR="00F65FB3" w:rsidRPr="005E1E82">
        <w:rPr>
          <w:rFonts w:ascii="Arial" w:eastAsia="Arial" w:hAnsi="Arial" w:cs="Arial"/>
          <w:color w:val="202124"/>
          <w:lang w:val="vi-VN" w:eastAsia="vi-VN" w:bidi="vi-VN"/>
        </w:rPr>
        <w:t xml:space="preserve"> </w:t>
      </w:r>
    </w:p>
    <w:sectPr w:rsidR="00F65FB3" w:rsidRPr="005E1E82" w:rsidSect="00EA752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8A6B" w14:textId="77777777" w:rsidR="00B00E08" w:rsidRDefault="00B00E08" w:rsidP="0011780F">
      <w:pPr>
        <w:spacing w:after="0" w:line="240" w:lineRule="auto"/>
      </w:pPr>
      <w:r>
        <w:separator/>
      </w:r>
    </w:p>
  </w:endnote>
  <w:endnote w:type="continuationSeparator" w:id="0">
    <w:p w14:paraId="215C9B41" w14:textId="77777777" w:rsidR="00B00E08" w:rsidRDefault="00B00E08" w:rsidP="001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1A2D" w14:textId="77777777" w:rsidR="00702DCF" w:rsidRDefault="00702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3FD1" w14:textId="77777777" w:rsidR="00C81721" w:rsidRPr="00F54975" w:rsidRDefault="008F19FC" w:rsidP="00E2299A">
    <w:pPr>
      <w:pStyle w:val="Footer"/>
      <w:jc w:val="center"/>
      <w:rPr>
        <w:sz w:val="16"/>
        <w:szCs w:val="16"/>
      </w:rPr>
    </w:pPr>
    <w:r w:rsidRPr="00C7657F">
      <w:rPr>
        <w:noProof/>
        <w:lang w:val="vi-VN" w:eastAsia="vi-VN" w:bidi="vi-VN"/>
      </w:rPr>
      <mc:AlternateContent>
        <mc:Choice Requires="wps">
          <w:drawing>
            <wp:anchor distT="0" distB="0" distL="114300" distR="114300" simplePos="0" relativeHeight="251657728" behindDoc="0" locked="0" layoutInCell="1" allowOverlap="1" wp14:anchorId="01ACD8FC" wp14:editId="496E7CBC">
              <wp:simplePos x="0" y="0"/>
              <wp:positionH relativeFrom="column">
                <wp:posOffset>-447675</wp:posOffset>
              </wp:positionH>
              <wp:positionV relativeFrom="paragraph">
                <wp:posOffset>-581025</wp:posOffset>
              </wp:positionV>
              <wp:extent cx="7010400" cy="476250"/>
              <wp:effectExtent l="0" t="0" r="19050" b="190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76250"/>
                      </a:xfrm>
                      <a:prstGeom prst="rect">
                        <a:avLst/>
                      </a:prstGeom>
                      <a:solidFill>
                        <a:srgbClr val="FFFFFF"/>
                      </a:solidFill>
                      <a:ln w="9525">
                        <a:solidFill>
                          <a:srgbClr val="000000"/>
                        </a:solidFill>
                        <a:miter lim="800000"/>
                        <a:headEnd/>
                        <a:tailEnd/>
                      </a:ln>
                    </wps:spPr>
                    <wps:txbx>
                      <w:txbxContent>
                        <w:p w14:paraId="20920A6E" w14:textId="5DF9B3E1" w:rsidR="00C81721" w:rsidRPr="00E15376" w:rsidRDefault="00C81721" w:rsidP="00E2299A">
                          <w:pPr>
                            <w:pStyle w:val="Footer"/>
                            <w:ind w:left="709" w:right="817"/>
                            <w:jc w:val="center"/>
                            <w:rPr>
                              <w:sz w:val="20"/>
                              <w:szCs w:val="20"/>
                            </w:rPr>
                          </w:pPr>
                          <w:r>
                            <w:rPr>
                              <w:sz w:val="20"/>
                              <w:szCs w:val="20"/>
                              <w:lang w:val="vi-VN" w:eastAsia="vi-VN" w:bidi="vi-VN"/>
                            </w:rPr>
                            <w:t xml:space="preserve">Mạng lưới hợp tác sẵn sàng hành động với tư cách là chi nhánh VOAD (tổ chức tình nguyện hoạt động trong thảm họa) địa phương </w:t>
                          </w:r>
                          <w:r w:rsidR="00B82DF1">
                            <w:rPr>
                              <w:sz w:val="20"/>
                              <w:szCs w:val="20"/>
                              <w:lang w:val="vi-VN" w:eastAsia="vi-VN" w:bidi="vi-VN"/>
                            </w:rPr>
                            <w:t>của Hạt Santa Clara</w:t>
                          </w:r>
                          <w:r w:rsidR="00B82DF1">
                            <w:rPr>
                              <w:sz w:val="20"/>
                              <w:szCs w:val="20"/>
                              <w:lang w:val="vi-VN" w:eastAsia="vi-VN" w:bidi="vi-VN"/>
                            </w:rPr>
                            <w:tab/>
                          </w:r>
                          <w:r w:rsidR="00B82DF1">
                            <w:rPr>
                              <w:sz w:val="20"/>
                              <w:szCs w:val="20"/>
                              <w:lang w:val="vi-VN" w:eastAsia="vi-VN" w:bidi="vi-VN"/>
                            </w:rPr>
                            <w:tab/>
                          </w:r>
                          <w:r w:rsidR="00702DCF">
                            <w:rPr>
                              <w:sz w:val="20"/>
                              <w:szCs w:val="20"/>
                              <w:lang w:eastAsia="vi-VN" w:bidi="vi-VN"/>
                            </w:rPr>
                            <w:t xml:space="preserve"> Vietnamese  </w:t>
                          </w:r>
                          <w:r w:rsidR="00B82DF1">
                            <w:rPr>
                              <w:sz w:val="20"/>
                              <w:szCs w:val="20"/>
                              <w:lang w:val="vi-VN" w:eastAsia="vi-VN" w:bidi="vi-VN"/>
                            </w:rPr>
                            <w:t>07/09/2022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D8FC" id="_x0000_t202" coordsize="21600,21600" o:spt="202" path="m,l,21600r21600,l21600,xe">
              <v:stroke joinstyle="miter"/>
              <v:path gradientshapeok="t" o:connecttype="rect"/>
            </v:shapetype>
            <v:shape id="Text Box 1" o:spid="_x0000_s1026" type="#_x0000_t202" style="position:absolute;left:0;text-align:left;margin-left:-35.25pt;margin-top:-45.75pt;width:552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">
              <v:textbox>
                <w:txbxContent>
                  <w:p w14:paraId="20920A6E" w14:textId="5DF9B3E1" w:rsidR="00C81721" w:rsidRPr="00E15376" w:rsidRDefault="00C81721" w:rsidP="00E2299A">
                    <w:pPr>
                      <w:pStyle w:val="Footer"/>
                      <w:ind w:left="709" w:right="817"/>
                      <w:jc w:val="center"/>
                      <w:rPr>
                        <w:sz w:val="20"/>
                        <w:szCs w:val="20"/>
                      </w:rPr>
                    </w:pPr>
                    <w:r>
                      <w:rPr>
                        <w:sz w:val="20"/>
                        <w:szCs w:val="20"/>
                        <w:lang w:val="vi-VN" w:eastAsia="vi-VN" w:bidi="vi-VN"/>
                      </w:rPr>
                      <w:t xml:space="preserve">Mạng lưới hợp tác sẵn sàng hành động với tư cách là chi nhánh VOAD (tổ chức tình nguyện hoạt động trong thảm họa) địa phương </w:t>
                    </w:r>
                    <w:r w:rsidR="00B82DF1">
                      <w:rPr>
                        <w:sz w:val="20"/>
                        <w:szCs w:val="20"/>
                        <w:lang w:val="vi-VN" w:eastAsia="vi-VN" w:bidi="vi-VN"/>
                      </w:rPr>
                      <w:t>của Hạt Santa Clara</w:t>
                    </w:r>
                    <w:r w:rsidR="00B82DF1">
                      <w:rPr>
                        <w:sz w:val="20"/>
                        <w:szCs w:val="20"/>
                        <w:lang w:val="vi-VN" w:eastAsia="vi-VN" w:bidi="vi-VN"/>
                      </w:rPr>
                      <w:tab/>
                    </w:r>
                    <w:r w:rsidR="00B82DF1">
                      <w:rPr>
                        <w:sz w:val="20"/>
                        <w:szCs w:val="20"/>
                        <w:lang w:val="vi-VN" w:eastAsia="vi-VN" w:bidi="vi-VN"/>
                      </w:rPr>
                      <w:tab/>
                    </w:r>
                    <w:r w:rsidR="00702DCF">
                      <w:rPr>
                        <w:sz w:val="20"/>
                        <w:szCs w:val="20"/>
                        <w:lang w:eastAsia="vi-VN" w:bidi="vi-VN"/>
                      </w:rPr>
                      <w:t xml:space="preserve"> Vietnamese  </w:t>
                    </w:r>
                    <w:r w:rsidR="00B82DF1">
                      <w:rPr>
                        <w:sz w:val="20"/>
                        <w:szCs w:val="20"/>
                        <w:lang w:val="vi-VN" w:eastAsia="vi-VN" w:bidi="vi-VN"/>
                      </w:rPr>
                      <w:t>07/09/2022</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6998" w14:textId="77777777" w:rsidR="00702DCF" w:rsidRDefault="0070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876C" w14:textId="77777777" w:rsidR="00B00E08" w:rsidRDefault="00B00E08" w:rsidP="0011780F">
      <w:pPr>
        <w:spacing w:after="0" w:line="240" w:lineRule="auto"/>
      </w:pPr>
      <w:r>
        <w:separator/>
      </w:r>
    </w:p>
  </w:footnote>
  <w:footnote w:type="continuationSeparator" w:id="0">
    <w:p w14:paraId="1C3ED4C9" w14:textId="77777777" w:rsidR="00B00E08" w:rsidRDefault="00B00E08" w:rsidP="0011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AF3" w14:textId="77777777" w:rsidR="00702DCF" w:rsidRDefault="00702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81" w:type="pct"/>
      <w:tblInd w:w="-450" w:type="dxa"/>
      <w:tblCellMar>
        <w:top w:w="58" w:type="dxa"/>
        <w:left w:w="115" w:type="dxa"/>
        <w:bottom w:w="58" w:type="dxa"/>
        <w:right w:w="115" w:type="dxa"/>
      </w:tblCellMar>
      <w:tblLook w:val="04A0" w:firstRow="1" w:lastRow="0" w:firstColumn="1" w:lastColumn="0" w:noHBand="0" w:noVBand="1"/>
    </w:tblPr>
    <w:tblGrid>
      <w:gridCol w:w="4278"/>
      <w:gridCol w:w="5982"/>
    </w:tblGrid>
    <w:tr w:rsidR="00C81721" w:rsidRPr="00974838" w14:paraId="64BF5FB1" w14:textId="77777777" w:rsidTr="0064400D">
      <w:tc>
        <w:tcPr>
          <w:tcW w:w="2085" w:type="pct"/>
          <w:tcBorders>
            <w:right w:val="single" w:sz="18" w:space="0" w:color="0080B2"/>
          </w:tcBorders>
        </w:tcPr>
        <w:p w14:paraId="6E391CA2" w14:textId="77777777" w:rsidR="00C81721" w:rsidRPr="00974838" w:rsidRDefault="008F19FC">
          <w:pPr>
            <w:pStyle w:val="Header"/>
          </w:pPr>
          <w:r w:rsidRPr="00833B91">
            <w:rPr>
              <w:noProof/>
              <w:lang w:val="vi-VN" w:eastAsia="vi-VN" w:bidi="vi-VN"/>
            </w:rPr>
            <w:drawing>
              <wp:inline distT="0" distB="0" distL="0" distR="0" wp14:anchorId="5722DCC3" wp14:editId="6F7BF682">
                <wp:extent cx="2286000" cy="942975"/>
                <wp:effectExtent l="0" t="0" r="0" b="0"/>
                <wp:docPr id="1" name="Picture 0" descr="CADR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DRE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inline>
            </w:drawing>
          </w:r>
        </w:p>
      </w:tc>
      <w:tc>
        <w:tcPr>
          <w:tcW w:w="2915" w:type="pct"/>
          <w:tcBorders>
            <w:left w:val="single" w:sz="18" w:space="0" w:color="0080B2"/>
          </w:tcBorders>
        </w:tcPr>
        <w:p w14:paraId="200C6B6A" w14:textId="77777777" w:rsidR="00C81721" w:rsidRPr="00F54975" w:rsidRDefault="00C81721" w:rsidP="00F54975">
          <w:pPr>
            <w:pStyle w:val="Header"/>
            <w:jc w:val="right"/>
            <w:rPr>
              <w:color w:val="0080B2"/>
              <w:sz w:val="18"/>
              <w:szCs w:val="18"/>
            </w:rPr>
          </w:pPr>
          <w:r w:rsidRPr="00F54975">
            <w:rPr>
              <w:color w:val="0080B2"/>
              <w:sz w:val="18"/>
              <w:szCs w:val="18"/>
              <w:lang w:val="vi-VN" w:eastAsia="vi-VN" w:bidi="vi-VN"/>
            </w:rPr>
            <w:t>Nỗ lực cứu trợ thảm họa của các cơ quan hợp tác</w:t>
          </w:r>
        </w:p>
        <w:p w14:paraId="17817F07" w14:textId="77777777" w:rsidR="00C81721" w:rsidRPr="00F54975" w:rsidRDefault="00C81721" w:rsidP="00F54975">
          <w:pPr>
            <w:pStyle w:val="Header"/>
            <w:jc w:val="right"/>
            <w:rPr>
              <w:color w:val="455560"/>
              <w:sz w:val="18"/>
              <w:szCs w:val="18"/>
            </w:rPr>
          </w:pPr>
          <w:r>
            <w:rPr>
              <w:color w:val="455560"/>
              <w:sz w:val="18"/>
              <w:szCs w:val="18"/>
              <w:lang w:val="vi-VN" w:eastAsia="vi-VN" w:bidi="vi-VN"/>
            </w:rPr>
            <w:t>2731 đường North First, San Jose, CA 95134</w:t>
          </w:r>
        </w:p>
        <w:p w14:paraId="5DF2E7E3" w14:textId="77777777" w:rsidR="00C81721" w:rsidRPr="00F54975" w:rsidRDefault="00C81721" w:rsidP="00F54975">
          <w:pPr>
            <w:pStyle w:val="Header"/>
            <w:jc w:val="right"/>
            <w:rPr>
              <w:color w:val="455560"/>
              <w:sz w:val="18"/>
              <w:szCs w:val="18"/>
            </w:rPr>
          </w:pPr>
          <w:r>
            <w:rPr>
              <w:color w:val="455560"/>
              <w:sz w:val="18"/>
              <w:szCs w:val="18"/>
              <w:lang w:val="vi-VN" w:eastAsia="vi-VN" w:bidi="vi-VN"/>
            </w:rPr>
            <w:t>Điện thoại: 408-577-2175 Fax: 408-577-2030</w:t>
          </w:r>
        </w:p>
        <w:p w14:paraId="4AB6E015" w14:textId="77777777" w:rsidR="00C81721" w:rsidRPr="00F54975" w:rsidRDefault="00C81721" w:rsidP="00F54975">
          <w:pPr>
            <w:pStyle w:val="Header"/>
            <w:jc w:val="right"/>
            <w:rPr>
              <w:color w:val="455560"/>
              <w:sz w:val="18"/>
              <w:szCs w:val="18"/>
            </w:rPr>
          </w:pPr>
          <w:r w:rsidRPr="00F54975">
            <w:rPr>
              <w:color w:val="455560"/>
              <w:sz w:val="18"/>
              <w:szCs w:val="18"/>
              <w:lang w:val="vi-VN" w:eastAsia="vi-VN" w:bidi="vi-VN"/>
            </w:rPr>
            <w:t>Email: cadre.scco@gmail.com</w:t>
          </w:r>
        </w:p>
      </w:tc>
    </w:tr>
  </w:tbl>
  <w:p w14:paraId="1CC6EFE1" w14:textId="77777777" w:rsidR="00C81721" w:rsidRDefault="00C81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5115" w14:textId="77777777" w:rsidR="00702DCF" w:rsidRDefault="0070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088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736F"/>
    <w:multiLevelType w:val="hybridMultilevel"/>
    <w:tmpl w:val="8366735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4001"/>
    <w:multiLevelType w:val="hybridMultilevel"/>
    <w:tmpl w:val="EAA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E597F"/>
    <w:multiLevelType w:val="hybridMultilevel"/>
    <w:tmpl w:val="94F4C0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20FBC"/>
    <w:multiLevelType w:val="hybridMultilevel"/>
    <w:tmpl w:val="BF3AB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1917DF"/>
    <w:multiLevelType w:val="hybridMultilevel"/>
    <w:tmpl w:val="E9D4F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523CC"/>
    <w:multiLevelType w:val="hybridMultilevel"/>
    <w:tmpl w:val="9F589BB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A4918"/>
    <w:multiLevelType w:val="hybridMultilevel"/>
    <w:tmpl w:val="B1D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16B8"/>
    <w:multiLevelType w:val="hybridMultilevel"/>
    <w:tmpl w:val="660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5FB9"/>
    <w:multiLevelType w:val="hybridMultilevel"/>
    <w:tmpl w:val="2EF843D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13D8B"/>
    <w:multiLevelType w:val="hybridMultilevel"/>
    <w:tmpl w:val="5BE6DF14"/>
    <w:lvl w:ilvl="0" w:tplc="8960A05C">
      <w:start w:val="1"/>
      <w:numFmt w:val="bullet"/>
      <w:lvlText w:val=""/>
      <w:lvlJc w:val="left"/>
      <w:pPr>
        <w:tabs>
          <w:tab w:val="num" w:pos="720"/>
        </w:tabs>
        <w:ind w:left="720" w:hanging="360"/>
      </w:pPr>
      <w:rPr>
        <w:rFonts w:ascii="Symbol" w:hAnsi="Symbol" w:hint="default"/>
        <w:sz w:val="20"/>
      </w:rPr>
    </w:lvl>
    <w:lvl w:ilvl="1" w:tplc="8B524DF4" w:tentative="1">
      <w:start w:val="1"/>
      <w:numFmt w:val="bullet"/>
      <w:lvlText w:val="o"/>
      <w:lvlJc w:val="left"/>
      <w:pPr>
        <w:tabs>
          <w:tab w:val="num" w:pos="1440"/>
        </w:tabs>
        <w:ind w:left="1440" w:hanging="360"/>
      </w:pPr>
      <w:rPr>
        <w:rFonts w:ascii="Courier New" w:hAnsi="Courier New" w:hint="default"/>
        <w:sz w:val="20"/>
      </w:rPr>
    </w:lvl>
    <w:lvl w:ilvl="2" w:tplc="238ACEA6" w:tentative="1">
      <w:start w:val="1"/>
      <w:numFmt w:val="bullet"/>
      <w:lvlText w:val=""/>
      <w:lvlJc w:val="left"/>
      <w:pPr>
        <w:tabs>
          <w:tab w:val="num" w:pos="2160"/>
        </w:tabs>
        <w:ind w:left="2160" w:hanging="360"/>
      </w:pPr>
      <w:rPr>
        <w:rFonts w:ascii="Wingdings" w:hAnsi="Wingdings" w:hint="default"/>
        <w:sz w:val="20"/>
      </w:rPr>
    </w:lvl>
    <w:lvl w:ilvl="3" w:tplc="402EAD84" w:tentative="1">
      <w:start w:val="1"/>
      <w:numFmt w:val="bullet"/>
      <w:lvlText w:val=""/>
      <w:lvlJc w:val="left"/>
      <w:pPr>
        <w:tabs>
          <w:tab w:val="num" w:pos="2880"/>
        </w:tabs>
        <w:ind w:left="2880" w:hanging="360"/>
      </w:pPr>
      <w:rPr>
        <w:rFonts w:ascii="Wingdings" w:hAnsi="Wingdings" w:hint="default"/>
        <w:sz w:val="20"/>
      </w:rPr>
    </w:lvl>
    <w:lvl w:ilvl="4" w:tplc="2FA0984C" w:tentative="1">
      <w:start w:val="1"/>
      <w:numFmt w:val="bullet"/>
      <w:lvlText w:val=""/>
      <w:lvlJc w:val="left"/>
      <w:pPr>
        <w:tabs>
          <w:tab w:val="num" w:pos="3600"/>
        </w:tabs>
        <w:ind w:left="3600" w:hanging="360"/>
      </w:pPr>
      <w:rPr>
        <w:rFonts w:ascii="Wingdings" w:hAnsi="Wingdings" w:hint="default"/>
        <w:sz w:val="20"/>
      </w:rPr>
    </w:lvl>
    <w:lvl w:ilvl="5" w:tplc="25582348" w:tentative="1">
      <w:start w:val="1"/>
      <w:numFmt w:val="bullet"/>
      <w:lvlText w:val=""/>
      <w:lvlJc w:val="left"/>
      <w:pPr>
        <w:tabs>
          <w:tab w:val="num" w:pos="4320"/>
        </w:tabs>
        <w:ind w:left="4320" w:hanging="360"/>
      </w:pPr>
      <w:rPr>
        <w:rFonts w:ascii="Wingdings" w:hAnsi="Wingdings" w:hint="default"/>
        <w:sz w:val="20"/>
      </w:rPr>
    </w:lvl>
    <w:lvl w:ilvl="6" w:tplc="F9E2F4F6" w:tentative="1">
      <w:start w:val="1"/>
      <w:numFmt w:val="bullet"/>
      <w:lvlText w:val=""/>
      <w:lvlJc w:val="left"/>
      <w:pPr>
        <w:tabs>
          <w:tab w:val="num" w:pos="5040"/>
        </w:tabs>
        <w:ind w:left="5040" w:hanging="360"/>
      </w:pPr>
      <w:rPr>
        <w:rFonts w:ascii="Wingdings" w:hAnsi="Wingdings" w:hint="default"/>
        <w:sz w:val="20"/>
      </w:rPr>
    </w:lvl>
    <w:lvl w:ilvl="7" w:tplc="22EC2110" w:tentative="1">
      <w:start w:val="1"/>
      <w:numFmt w:val="bullet"/>
      <w:lvlText w:val=""/>
      <w:lvlJc w:val="left"/>
      <w:pPr>
        <w:tabs>
          <w:tab w:val="num" w:pos="5760"/>
        </w:tabs>
        <w:ind w:left="5760" w:hanging="360"/>
      </w:pPr>
      <w:rPr>
        <w:rFonts w:ascii="Wingdings" w:hAnsi="Wingdings" w:hint="default"/>
        <w:sz w:val="20"/>
      </w:rPr>
    </w:lvl>
    <w:lvl w:ilvl="8" w:tplc="EEEA49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4530"/>
    <w:multiLevelType w:val="hybridMultilevel"/>
    <w:tmpl w:val="55CE232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1565"/>
    <w:multiLevelType w:val="hybridMultilevel"/>
    <w:tmpl w:val="66148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D00F2"/>
    <w:multiLevelType w:val="hybridMultilevel"/>
    <w:tmpl w:val="6862DE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E03037"/>
    <w:multiLevelType w:val="multilevel"/>
    <w:tmpl w:val="D8327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678293B"/>
    <w:multiLevelType w:val="hybridMultilevel"/>
    <w:tmpl w:val="95FE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5642"/>
    <w:multiLevelType w:val="hybridMultilevel"/>
    <w:tmpl w:val="F46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E55CF"/>
    <w:multiLevelType w:val="hybridMultilevel"/>
    <w:tmpl w:val="5A3E94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CEC2EB4"/>
    <w:multiLevelType w:val="hybridMultilevel"/>
    <w:tmpl w:val="E4320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A41183"/>
    <w:multiLevelType w:val="multilevel"/>
    <w:tmpl w:val="20B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CB4A2E"/>
    <w:multiLevelType w:val="hybridMultilevel"/>
    <w:tmpl w:val="22B001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64D21"/>
    <w:multiLevelType w:val="hybridMultilevel"/>
    <w:tmpl w:val="33A49AE0"/>
    <w:lvl w:ilvl="0" w:tplc="BA12E606">
      <w:numFmt w:val="bullet"/>
      <w:lvlText w:val=""/>
      <w:lvlJc w:val="left"/>
      <w:pPr>
        <w:ind w:left="1620" w:hanging="360"/>
      </w:pPr>
      <w:rPr>
        <w:rFonts w:ascii="Symbol" w:eastAsia="Calibri" w:hAnsi="Symbol"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15:restartNumberingAfterBreak="0">
    <w:nsid w:val="532F7A33"/>
    <w:multiLevelType w:val="hybridMultilevel"/>
    <w:tmpl w:val="65644924"/>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15:restartNumberingAfterBreak="0">
    <w:nsid w:val="54B97233"/>
    <w:multiLevelType w:val="multilevel"/>
    <w:tmpl w:val="CAF25F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7715B8A"/>
    <w:multiLevelType w:val="hybridMultilevel"/>
    <w:tmpl w:val="0A9A07D6"/>
    <w:lvl w:ilvl="0" w:tplc="022A4966">
      <w:start w:val="1"/>
      <w:numFmt w:val="lowerLetter"/>
      <w:lvlText w:val="%1)"/>
      <w:lvlJc w:val="left"/>
      <w:pPr>
        <w:ind w:left="720" w:hanging="360"/>
      </w:pPr>
    </w:lvl>
    <w:lvl w:ilvl="1" w:tplc="2FC29686">
      <w:start w:val="1"/>
      <w:numFmt w:val="lowerLetter"/>
      <w:lvlText w:val="%2."/>
      <w:lvlJc w:val="left"/>
      <w:pPr>
        <w:ind w:left="1440" w:hanging="360"/>
      </w:pPr>
    </w:lvl>
    <w:lvl w:ilvl="2" w:tplc="0FE4E294">
      <w:start w:val="1"/>
      <w:numFmt w:val="lowerRoman"/>
      <w:lvlText w:val="%3."/>
      <w:lvlJc w:val="right"/>
      <w:pPr>
        <w:ind w:left="2160" w:hanging="180"/>
      </w:pPr>
    </w:lvl>
    <w:lvl w:ilvl="3" w:tplc="EDF69D9E">
      <w:start w:val="1"/>
      <w:numFmt w:val="decimal"/>
      <w:lvlText w:val="%4."/>
      <w:lvlJc w:val="left"/>
      <w:pPr>
        <w:ind w:left="2880" w:hanging="360"/>
      </w:pPr>
    </w:lvl>
    <w:lvl w:ilvl="4" w:tplc="4B64C8C0">
      <w:start w:val="1"/>
      <w:numFmt w:val="lowerLetter"/>
      <w:lvlText w:val="%5."/>
      <w:lvlJc w:val="left"/>
      <w:pPr>
        <w:ind w:left="3600" w:hanging="360"/>
      </w:pPr>
    </w:lvl>
    <w:lvl w:ilvl="5" w:tplc="13CE4A2A">
      <w:start w:val="1"/>
      <w:numFmt w:val="lowerRoman"/>
      <w:lvlText w:val="%6."/>
      <w:lvlJc w:val="right"/>
      <w:pPr>
        <w:ind w:left="4320" w:hanging="180"/>
      </w:pPr>
    </w:lvl>
    <w:lvl w:ilvl="6" w:tplc="A3D0DD74">
      <w:start w:val="1"/>
      <w:numFmt w:val="decimal"/>
      <w:lvlText w:val="%7."/>
      <w:lvlJc w:val="left"/>
      <w:pPr>
        <w:ind w:left="5040" w:hanging="360"/>
      </w:pPr>
    </w:lvl>
    <w:lvl w:ilvl="7" w:tplc="6F78C9B4">
      <w:start w:val="1"/>
      <w:numFmt w:val="lowerLetter"/>
      <w:lvlText w:val="%8."/>
      <w:lvlJc w:val="left"/>
      <w:pPr>
        <w:ind w:left="5760" w:hanging="360"/>
      </w:pPr>
    </w:lvl>
    <w:lvl w:ilvl="8" w:tplc="997236D6">
      <w:start w:val="1"/>
      <w:numFmt w:val="lowerRoman"/>
      <w:lvlText w:val="%9."/>
      <w:lvlJc w:val="right"/>
      <w:pPr>
        <w:ind w:left="6480" w:hanging="180"/>
      </w:pPr>
    </w:lvl>
  </w:abstractNum>
  <w:abstractNum w:abstractNumId="25" w15:restartNumberingAfterBreak="0">
    <w:nsid w:val="5883757A"/>
    <w:multiLevelType w:val="hybridMultilevel"/>
    <w:tmpl w:val="DBF6F4E0"/>
    <w:lvl w:ilvl="0" w:tplc="04090011">
      <w:start w:val="1"/>
      <w:numFmt w:val="decimal"/>
      <w:lvlText w:val="%1)"/>
      <w:lvlJc w:val="left"/>
      <w:pPr>
        <w:ind w:left="153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CB13899"/>
    <w:multiLevelType w:val="hybridMultilevel"/>
    <w:tmpl w:val="28468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603B6"/>
    <w:multiLevelType w:val="hybridMultilevel"/>
    <w:tmpl w:val="345E7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360145"/>
    <w:multiLevelType w:val="hybridMultilevel"/>
    <w:tmpl w:val="B0B0E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E71436"/>
    <w:multiLevelType w:val="hybridMultilevel"/>
    <w:tmpl w:val="21D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52191"/>
    <w:multiLevelType w:val="hybridMultilevel"/>
    <w:tmpl w:val="9D94B16C"/>
    <w:lvl w:ilvl="0" w:tplc="20D6FC6A">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59C377C"/>
    <w:multiLevelType w:val="hybridMultilevel"/>
    <w:tmpl w:val="AE8C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120A9"/>
    <w:multiLevelType w:val="hybridMultilevel"/>
    <w:tmpl w:val="35E02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C47A9"/>
    <w:multiLevelType w:val="hybridMultilevel"/>
    <w:tmpl w:val="D5D6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173967">
    <w:abstractNumId w:val="24"/>
  </w:num>
  <w:num w:numId="2" w16cid:durableId="1068114529">
    <w:abstractNumId w:val="25"/>
  </w:num>
  <w:num w:numId="3" w16cid:durableId="584454852">
    <w:abstractNumId w:val="17"/>
  </w:num>
  <w:num w:numId="4" w16cid:durableId="518662080">
    <w:abstractNumId w:val="21"/>
  </w:num>
  <w:num w:numId="5" w16cid:durableId="22480846">
    <w:abstractNumId w:val="21"/>
  </w:num>
  <w:num w:numId="6" w16cid:durableId="853155828">
    <w:abstractNumId w:val="30"/>
  </w:num>
  <w:num w:numId="7" w16cid:durableId="1889485396">
    <w:abstractNumId w:val="0"/>
  </w:num>
  <w:num w:numId="8" w16cid:durableId="10037633">
    <w:abstractNumId w:val="31"/>
  </w:num>
  <w:num w:numId="9" w16cid:durableId="810096640">
    <w:abstractNumId w:val="15"/>
  </w:num>
  <w:num w:numId="10" w16cid:durableId="994378966">
    <w:abstractNumId w:val="11"/>
  </w:num>
  <w:num w:numId="11" w16cid:durableId="1993295887">
    <w:abstractNumId w:val="29"/>
  </w:num>
  <w:num w:numId="12" w16cid:durableId="506094858">
    <w:abstractNumId w:val="18"/>
  </w:num>
  <w:num w:numId="13" w16cid:durableId="895896076">
    <w:abstractNumId w:val="3"/>
  </w:num>
  <w:num w:numId="14" w16cid:durableId="1019087645">
    <w:abstractNumId w:val="28"/>
  </w:num>
  <w:num w:numId="15" w16cid:durableId="1624068384">
    <w:abstractNumId w:val="20"/>
  </w:num>
  <w:num w:numId="16" w16cid:durableId="2024159854">
    <w:abstractNumId w:val="26"/>
  </w:num>
  <w:num w:numId="17" w16cid:durableId="621376593">
    <w:abstractNumId w:val="9"/>
  </w:num>
  <w:num w:numId="18" w16cid:durableId="1843885368">
    <w:abstractNumId w:val="10"/>
  </w:num>
  <w:num w:numId="19" w16cid:durableId="1500122175">
    <w:abstractNumId w:val="8"/>
  </w:num>
  <w:num w:numId="20" w16cid:durableId="143788954">
    <w:abstractNumId w:val="1"/>
  </w:num>
  <w:num w:numId="21" w16cid:durableId="1271426836">
    <w:abstractNumId w:val="5"/>
  </w:num>
  <w:num w:numId="22" w16cid:durableId="1906181605">
    <w:abstractNumId w:val="32"/>
  </w:num>
  <w:num w:numId="23" w16cid:durableId="214706593">
    <w:abstractNumId w:val="22"/>
  </w:num>
  <w:num w:numId="24" w16cid:durableId="2171668">
    <w:abstractNumId w:val="16"/>
  </w:num>
  <w:num w:numId="25" w16cid:durableId="1933319442">
    <w:abstractNumId w:val="33"/>
  </w:num>
  <w:num w:numId="26" w16cid:durableId="2107380237">
    <w:abstractNumId w:val="19"/>
  </w:num>
  <w:num w:numId="27" w16cid:durableId="268657868">
    <w:abstractNumId w:val="12"/>
  </w:num>
  <w:num w:numId="28" w16cid:durableId="1640114774">
    <w:abstractNumId w:val="6"/>
  </w:num>
  <w:num w:numId="29" w16cid:durableId="1300956337">
    <w:abstractNumId w:val="7"/>
  </w:num>
  <w:num w:numId="30" w16cid:durableId="121969464">
    <w:abstractNumId w:val="2"/>
  </w:num>
  <w:num w:numId="31" w16cid:durableId="851650350">
    <w:abstractNumId w:val="14"/>
  </w:num>
  <w:num w:numId="32" w16cid:durableId="766803683">
    <w:abstractNumId w:val="23"/>
  </w:num>
  <w:num w:numId="33" w16cid:durableId="1064526649">
    <w:abstractNumId w:val="13"/>
  </w:num>
  <w:num w:numId="34" w16cid:durableId="849224648">
    <w:abstractNumId w:val="27"/>
  </w:num>
  <w:num w:numId="35" w16cid:durableId="592668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F"/>
    <w:rsid w:val="0000166F"/>
    <w:rsid w:val="00012C0E"/>
    <w:rsid w:val="00021D38"/>
    <w:rsid w:val="00024A05"/>
    <w:rsid w:val="00032C0D"/>
    <w:rsid w:val="0004058C"/>
    <w:rsid w:val="0004562A"/>
    <w:rsid w:val="000521EE"/>
    <w:rsid w:val="000526F0"/>
    <w:rsid w:val="00056EB5"/>
    <w:rsid w:val="00057E7B"/>
    <w:rsid w:val="000734AC"/>
    <w:rsid w:val="00074C2E"/>
    <w:rsid w:val="0008107D"/>
    <w:rsid w:val="00083D02"/>
    <w:rsid w:val="00085D4D"/>
    <w:rsid w:val="00086B70"/>
    <w:rsid w:val="000909AC"/>
    <w:rsid w:val="000A18AA"/>
    <w:rsid w:val="000A560F"/>
    <w:rsid w:val="000B0FCA"/>
    <w:rsid w:val="000B170F"/>
    <w:rsid w:val="000B3B5F"/>
    <w:rsid w:val="000B3F49"/>
    <w:rsid w:val="000C61A3"/>
    <w:rsid w:val="000E4109"/>
    <w:rsid w:val="000E4EB6"/>
    <w:rsid w:val="000E6D8C"/>
    <w:rsid w:val="000F15B2"/>
    <w:rsid w:val="000F3B74"/>
    <w:rsid w:val="00103055"/>
    <w:rsid w:val="00110E38"/>
    <w:rsid w:val="00111D2B"/>
    <w:rsid w:val="001121FE"/>
    <w:rsid w:val="001138FB"/>
    <w:rsid w:val="001143DA"/>
    <w:rsid w:val="001158B5"/>
    <w:rsid w:val="0011780F"/>
    <w:rsid w:val="001425A8"/>
    <w:rsid w:val="00156EA4"/>
    <w:rsid w:val="00161C7A"/>
    <w:rsid w:val="001636B8"/>
    <w:rsid w:val="0016649C"/>
    <w:rsid w:val="001702D4"/>
    <w:rsid w:val="00175307"/>
    <w:rsid w:val="00185950"/>
    <w:rsid w:val="0019137C"/>
    <w:rsid w:val="00197A79"/>
    <w:rsid w:val="001A7EB5"/>
    <w:rsid w:val="001B1195"/>
    <w:rsid w:val="001B512E"/>
    <w:rsid w:val="001B5862"/>
    <w:rsid w:val="001B6EED"/>
    <w:rsid w:val="001C5C8F"/>
    <w:rsid w:val="001D0F9B"/>
    <w:rsid w:val="001D2158"/>
    <w:rsid w:val="001D39EC"/>
    <w:rsid w:val="001E053D"/>
    <w:rsid w:val="001E22A8"/>
    <w:rsid w:val="001F20EF"/>
    <w:rsid w:val="002040CD"/>
    <w:rsid w:val="0020495B"/>
    <w:rsid w:val="002116F3"/>
    <w:rsid w:val="00220FF5"/>
    <w:rsid w:val="002228DD"/>
    <w:rsid w:val="00226975"/>
    <w:rsid w:val="00254764"/>
    <w:rsid w:val="00255AC7"/>
    <w:rsid w:val="002602EF"/>
    <w:rsid w:val="00263E30"/>
    <w:rsid w:val="0027141C"/>
    <w:rsid w:val="002742A2"/>
    <w:rsid w:val="0027761A"/>
    <w:rsid w:val="002818CC"/>
    <w:rsid w:val="00283925"/>
    <w:rsid w:val="00284634"/>
    <w:rsid w:val="00293E25"/>
    <w:rsid w:val="002A2047"/>
    <w:rsid w:val="002A5BFC"/>
    <w:rsid w:val="002A7EC6"/>
    <w:rsid w:val="002B7F53"/>
    <w:rsid w:val="002C0593"/>
    <w:rsid w:val="002C13C2"/>
    <w:rsid w:val="002C2C10"/>
    <w:rsid w:val="002C335D"/>
    <w:rsid w:val="002D0F27"/>
    <w:rsid w:val="002D31B4"/>
    <w:rsid w:val="002D7FEF"/>
    <w:rsid w:val="002E168E"/>
    <w:rsid w:val="002E3ADE"/>
    <w:rsid w:val="002F0015"/>
    <w:rsid w:val="002F0C64"/>
    <w:rsid w:val="002F16B4"/>
    <w:rsid w:val="002F1853"/>
    <w:rsid w:val="002F3DF6"/>
    <w:rsid w:val="002F46C9"/>
    <w:rsid w:val="002F7B58"/>
    <w:rsid w:val="00314C02"/>
    <w:rsid w:val="00344931"/>
    <w:rsid w:val="00351222"/>
    <w:rsid w:val="00353B71"/>
    <w:rsid w:val="003630D9"/>
    <w:rsid w:val="003770CE"/>
    <w:rsid w:val="00381566"/>
    <w:rsid w:val="00384233"/>
    <w:rsid w:val="00386740"/>
    <w:rsid w:val="00387AF9"/>
    <w:rsid w:val="00390013"/>
    <w:rsid w:val="00390B6E"/>
    <w:rsid w:val="0039689E"/>
    <w:rsid w:val="003A249A"/>
    <w:rsid w:val="003A458A"/>
    <w:rsid w:val="003B5682"/>
    <w:rsid w:val="003B75EC"/>
    <w:rsid w:val="003C454B"/>
    <w:rsid w:val="003D038C"/>
    <w:rsid w:val="003D5A79"/>
    <w:rsid w:val="003D7DB0"/>
    <w:rsid w:val="003E2840"/>
    <w:rsid w:val="003E70FA"/>
    <w:rsid w:val="003E7C4D"/>
    <w:rsid w:val="003F2E93"/>
    <w:rsid w:val="003F687E"/>
    <w:rsid w:val="00400F7D"/>
    <w:rsid w:val="00405704"/>
    <w:rsid w:val="00415C3B"/>
    <w:rsid w:val="004231AB"/>
    <w:rsid w:val="00425625"/>
    <w:rsid w:val="004356F9"/>
    <w:rsid w:val="0043639C"/>
    <w:rsid w:val="004405E2"/>
    <w:rsid w:val="00443F6B"/>
    <w:rsid w:val="0044511A"/>
    <w:rsid w:val="00446C02"/>
    <w:rsid w:val="00450588"/>
    <w:rsid w:val="0045115C"/>
    <w:rsid w:val="00453177"/>
    <w:rsid w:val="0045362B"/>
    <w:rsid w:val="00457411"/>
    <w:rsid w:val="00461081"/>
    <w:rsid w:val="0046377D"/>
    <w:rsid w:val="004662AF"/>
    <w:rsid w:val="00470E6A"/>
    <w:rsid w:val="00472778"/>
    <w:rsid w:val="00473B52"/>
    <w:rsid w:val="00491FFC"/>
    <w:rsid w:val="004A1903"/>
    <w:rsid w:val="004A4F53"/>
    <w:rsid w:val="004A7E16"/>
    <w:rsid w:val="004B11DB"/>
    <w:rsid w:val="004B20A1"/>
    <w:rsid w:val="004B315D"/>
    <w:rsid w:val="004B4B1C"/>
    <w:rsid w:val="004C3805"/>
    <w:rsid w:val="004E7858"/>
    <w:rsid w:val="004E796A"/>
    <w:rsid w:val="004F4111"/>
    <w:rsid w:val="00502361"/>
    <w:rsid w:val="00510243"/>
    <w:rsid w:val="00516E72"/>
    <w:rsid w:val="005172D7"/>
    <w:rsid w:val="00525E3D"/>
    <w:rsid w:val="00530351"/>
    <w:rsid w:val="00537EC2"/>
    <w:rsid w:val="00540D86"/>
    <w:rsid w:val="0054553C"/>
    <w:rsid w:val="00546A08"/>
    <w:rsid w:val="00550C92"/>
    <w:rsid w:val="00552987"/>
    <w:rsid w:val="00562AAC"/>
    <w:rsid w:val="00565C6C"/>
    <w:rsid w:val="0057343D"/>
    <w:rsid w:val="00590982"/>
    <w:rsid w:val="00592F13"/>
    <w:rsid w:val="005938EE"/>
    <w:rsid w:val="005B3622"/>
    <w:rsid w:val="005D0067"/>
    <w:rsid w:val="005D3428"/>
    <w:rsid w:val="005D3ED2"/>
    <w:rsid w:val="005D6DD5"/>
    <w:rsid w:val="005E1E82"/>
    <w:rsid w:val="005E7A9B"/>
    <w:rsid w:val="005F6276"/>
    <w:rsid w:val="005F76B8"/>
    <w:rsid w:val="00610FD7"/>
    <w:rsid w:val="00612FDF"/>
    <w:rsid w:val="006143C6"/>
    <w:rsid w:val="00615113"/>
    <w:rsid w:val="00623890"/>
    <w:rsid w:val="0063456A"/>
    <w:rsid w:val="00634FA5"/>
    <w:rsid w:val="00641A5A"/>
    <w:rsid w:val="00642DF6"/>
    <w:rsid w:val="0064400D"/>
    <w:rsid w:val="00650913"/>
    <w:rsid w:val="006519F2"/>
    <w:rsid w:val="00652D3E"/>
    <w:rsid w:val="00652DB3"/>
    <w:rsid w:val="00661A4E"/>
    <w:rsid w:val="006640B5"/>
    <w:rsid w:val="00670C1F"/>
    <w:rsid w:val="0067224A"/>
    <w:rsid w:val="006838B5"/>
    <w:rsid w:val="00685BEA"/>
    <w:rsid w:val="00697A4B"/>
    <w:rsid w:val="00697F20"/>
    <w:rsid w:val="006A0219"/>
    <w:rsid w:val="006A1C87"/>
    <w:rsid w:val="006A6CC8"/>
    <w:rsid w:val="006B284E"/>
    <w:rsid w:val="006C21CA"/>
    <w:rsid w:val="006C2243"/>
    <w:rsid w:val="006D7CD6"/>
    <w:rsid w:val="006E310A"/>
    <w:rsid w:val="006E7D8D"/>
    <w:rsid w:val="00702DCF"/>
    <w:rsid w:val="007121AB"/>
    <w:rsid w:val="00731530"/>
    <w:rsid w:val="0073796A"/>
    <w:rsid w:val="00740094"/>
    <w:rsid w:val="00744E0B"/>
    <w:rsid w:val="00750A28"/>
    <w:rsid w:val="0075574F"/>
    <w:rsid w:val="00756D47"/>
    <w:rsid w:val="0076116B"/>
    <w:rsid w:val="00771A03"/>
    <w:rsid w:val="00773E5E"/>
    <w:rsid w:val="00786D18"/>
    <w:rsid w:val="00792941"/>
    <w:rsid w:val="00792C24"/>
    <w:rsid w:val="0079666F"/>
    <w:rsid w:val="00796C28"/>
    <w:rsid w:val="007A0D82"/>
    <w:rsid w:val="007A1DC7"/>
    <w:rsid w:val="007A3165"/>
    <w:rsid w:val="007B0BBE"/>
    <w:rsid w:val="007C497F"/>
    <w:rsid w:val="007D628C"/>
    <w:rsid w:val="007E5936"/>
    <w:rsid w:val="007F0E3A"/>
    <w:rsid w:val="007F1D87"/>
    <w:rsid w:val="007F5132"/>
    <w:rsid w:val="007F7453"/>
    <w:rsid w:val="008033FA"/>
    <w:rsid w:val="008125E8"/>
    <w:rsid w:val="0082416A"/>
    <w:rsid w:val="008259D1"/>
    <w:rsid w:val="00832FE3"/>
    <w:rsid w:val="00833B91"/>
    <w:rsid w:val="008372FE"/>
    <w:rsid w:val="00850F68"/>
    <w:rsid w:val="0085768A"/>
    <w:rsid w:val="00866390"/>
    <w:rsid w:val="00883566"/>
    <w:rsid w:val="00896032"/>
    <w:rsid w:val="008A21E9"/>
    <w:rsid w:val="008A2BD3"/>
    <w:rsid w:val="008A5369"/>
    <w:rsid w:val="008B2973"/>
    <w:rsid w:val="008B7A19"/>
    <w:rsid w:val="008D735E"/>
    <w:rsid w:val="008E2C08"/>
    <w:rsid w:val="008E4543"/>
    <w:rsid w:val="008F09DA"/>
    <w:rsid w:val="008F19FC"/>
    <w:rsid w:val="008F43A9"/>
    <w:rsid w:val="00902A01"/>
    <w:rsid w:val="00907F8D"/>
    <w:rsid w:val="00911F85"/>
    <w:rsid w:val="00925683"/>
    <w:rsid w:val="00925BF3"/>
    <w:rsid w:val="009360C6"/>
    <w:rsid w:val="00937BD1"/>
    <w:rsid w:val="00944814"/>
    <w:rsid w:val="00952E82"/>
    <w:rsid w:val="00953A5D"/>
    <w:rsid w:val="00955F52"/>
    <w:rsid w:val="00962B6D"/>
    <w:rsid w:val="00963EA0"/>
    <w:rsid w:val="009712E7"/>
    <w:rsid w:val="009720D3"/>
    <w:rsid w:val="00974838"/>
    <w:rsid w:val="00975536"/>
    <w:rsid w:val="009766E3"/>
    <w:rsid w:val="00977EBC"/>
    <w:rsid w:val="00982438"/>
    <w:rsid w:val="00985E3F"/>
    <w:rsid w:val="00986582"/>
    <w:rsid w:val="00994E45"/>
    <w:rsid w:val="009A0596"/>
    <w:rsid w:val="009A1262"/>
    <w:rsid w:val="009A3AE3"/>
    <w:rsid w:val="009A5B88"/>
    <w:rsid w:val="009B2AB2"/>
    <w:rsid w:val="009B7F23"/>
    <w:rsid w:val="009C65C3"/>
    <w:rsid w:val="009C696D"/>
    <w:rsid w:val="009D05D7"/>
    <w:rsid w:val="009E153E"/>
    <w:rsid w:val="009E5829"/>
    <w:rsid w:val="009F713A"/>
    <w:rsid w:val="00A01072"/>
    <w:rsid w:val="00A11BA5"/>
    <w:rsid w:val="00A1584E"/>
    <w:rsid w:val="00A16B55"/>
    <w:rsid w:val="00A246B6"/>
    <w:rsid w:val="00A3101C"/>
    <w:rsid w:val="00A34B3D"/>
    <w:rsid w:val="00A37AF0"/>
    <w:rsid w:val="00A40D1A"/>
    <w:rsid w:val="00A54849"/>
    <w:rsid w:val="00A552D0"/>
    <w:rsid w:val="00A60A8C"/>
    <w:rsid w:val="00A61FED"/>
    <w:rsid w:val="00A63D71"/>
    <w:rsid w:val="00A94A96"/>
    <w:rsid w:val="00AA1135"/>
    <w:rsid w:val="00AA3677"/>
    <w:rsid w:val="00AA5E57"/>
    <w:rsid w:val="00AB70D2"/>
    <w:rsid w:val="00AC38F2"/>
    <w:rsid w:val="00AD52D2"/>
    <w:rsid w:val="00AE6867"/>
    <w:rsid w:val="00B00E08"/>
    <w:rsid w:val="00B033C9"/>
    <w:rsid w:val="00B03AE0"/>
    <w:rsid w:val="00B03EAB"/>
    <w:rsid w:val="00B0504F"/>
    <w:rsid w:val="00B140F7"/>
    <w:rsid w:val="00B34A8A"/>
    <w:rsid w:val="00B407D1"/>
    <w:rsid w:val="00B40EAA"/>
    <w:rsid w:val="00B434A0"/>
    <w:rsid w:val="00B460CB"/>
    <w:rsid w:val="00B55B60"/>
    <w:rsid w:val="00B566ED"/>
    <w:rsid w:val="00B60408"/>
    <w:rsid w:val="00B61B7E"/>
    <w:rsid w:val="00B75EF0"/>
    <w:rsid w:val="00B77028"/>
    <w:rsid w:val="00B82DF1"/>
    <w:rsid w:val="00B935A5"/>
    <w:rsid w:val="00B94AFA"/>
    <w:rsid w:val="00BA0C3D"/>
    <w:rsid w:val="00BB4C96"/>
    <w:rsid w:val="00BB607B"/>
    <w:rsid w:val="00BC5588"/>
    <w:rsid w:val="00BD6EB8"/>
    <w:rsid w:val="00BD73E2"/>
    <w:rsid w:val="00BF3F11"/>
    <w:rsid w:val="00C025C9"/>
    <w:rsid w:val="00C02D5B"/>
    <w:rsid w:val="00C05EDA"/>
    <w:rsid w:val="00C26EE2"/>
    <w:rsid w:val="00C330AF"/>
    <w:rsid w:val="00C33E58"/>
    <w:rsid w:val="00C3465C"/>
    <w:rsid w:val="00C40072"/>
    <w:rsid w:val="00C4115A"/>
    <w:rsid w:val="00C4609C"/>
    <w:rsid w:val="00C63640"/>
    <w:rsid w:val="00C66418"/>
    <w:rsid w:val="00C702F6"/>
    <w:rsid w:val="00C72238"/>
    <w:rsid w:val="00C72831"/>
    <w:rsid w:val="00C7657F"/>
    <w:rsid w:val="00C81721"/>
    <w:rsid w:val="00C8407E"/>
    <w:rsid w:val="00C84D91"/>
    <w:rsid w:val="00C851A1"/>
    <w:rsid w:val="00C8590C"/>
    <w:rsid w:val="00C8738D"/>
    <w:rsid w:val="00C87DD8"/>
    <w:rsid w:val="00C938D5"/>
    <w:rsid w:val="00CA2D5A"/>
    <w:rsid w:val="00CA6E26"/>
    <w:rsid w:val="00CB3AD0"/>
    <w:rsid w:val="00CC0825"/>
    <w:rsid w:val="00CC38D7"/>
    <w:rsid w:val="00CD084C"/>
    <w:rsid w:val="00CE1F1B"/>
    <w:rsid w:val="00CE1F39"/>
    <w:rsid w:val="00CF0A89"/>
    <w:rsid w:val="00CF4D82"/>
    <w:rsid w:val="00CF798D"/>
    <w:rsid w:val="00D0728F"/>
    <w:rsid w:val="00D20989"/>
    <w:rsid w:val="00D24C27"/>
    <w:rsid w:val="00D41361"/>
    <w:rsid w:val="00D506B4"/>
    <w:rsid w:val="00D53D4E"/>
    <w:rsid w:val="00D61FE9"/>
    <w:rsid w:val="00D657BA"/>
    <w:rsid w:val="00D761C8"/>
    <w:rsid w:val="00D84FC9"/>
    <w:rsid w:val="00D90B03"/>
    <w:rsid w:val="00D94E7A"/>
    <w:rsid w:val="00D95004"/>
    <w:rsid w:val="00D9750A"/>
    <w:rsid w:val="00D978FB"/>
    <w:rsid w:val="00DA11C2"/>
    <w:rsid w:val="00DA62FC"/>
    <w:rsid w:val="00DC1B41"/>
    <w:rsid w:val="00DC5527"/>
    <w:rsid w:val="00DC6A9E"/>
    <w:rsid w:val="00DD2D6F"/>
    <w:rsid w:val="00DE2BDF"/>
    <w:rsid w:val="00DE7948"/>
    <w:rsid w:val="00DE7B12"/>
    <w:rsid w:val="00DF55A7"/>
    <w:rsid w:val="00DF66D7"/>
    <w:rsid w:val="00E02E2C"/>
    <w:rsid w:val="00E04456"/>
    <w:rsid w:val="00E05E1F"/>
    <w:rsid w:val="00E07BEA"/>
    <w:rsid w:val="00E15376"/>
    <w:rsid w:val="00E1612A"/>
    <w:rsid w:val="00E21892"/>
    <w:rsid w:val="00E2299A"/>
    <w:rsid w:val="00E2396C"/>
    <w:rsid w:val="00E26281"/>
    <w:rsid w:val="00E36E5C"/>
    <w:rsid w:val="00E459AC"/>
    <w:rsid w:val="00E45FB2"/>
    <w:rsid w:val="00E46484"/>
    <w:rsid w:val="00E46EE3"/>
    <w:rsid w:val="00E51F43"/>
    <w:rsid w:val="00E557E5"/>
    <w:rsid w:val="00E639B8"/>
    <w:rsid w:val="00E71E13"/>
    <w:rsid w:val="00E75694"/>
    <w:rsid w:val="00E955FF"/>
    <w:rsid w:val="00EA677B"/>
    <w:rsid w:val="00EA7527"/>
    <w:rsid w:val="00EA7998"/>
    <w:rsid w:val="00EB2965"/>
    <w:rsid w:val="00EC307F"/>
    <w:rsid w:val="00ED2E1B"/>
    <w:rsid w:val="00ED7EEF"/>
    <w:rsid w:val="00EE079E"/>
    <w:rsid w:val="00EE0DFD"/>
    <w:rsid w:val="00EE615E"/>
    <w:rsid w:val="00EF11BF"/>
    <w:rsid w:val="00EF1535"/>
    <w:rsid w:val="00EF3F4B"/>
    <w:rsid w:val="00F0053C"/>
    <w:rsid w:val="00F03D4C"/>
    <w:rsid w:val="00F06AEA"/>
    <w:rsid w:val="00F16345"/>
    <w:rsid w:val="00F20F0E"/>
    <w:rsid w:val="00F249AC"/>
    <w:rsid w:val="00F37A4B"/>
    <w:rsid w:val="00F47026"/>
    <w:rsid w:val="00F47983"/>
    <w:rsid w:val="00F525C8"/>
    <w:rsid w:val="00F54975"/>
    <w:rsid w:val="00F65FB3"/>
    <w:rsid w:val="00F70D13"/>
    <w:rsid w:val="00F70F11"/>
    <w:rsid w:val="00F95D68"/>
    <w:rsid w:val="00F9738C"/>
    <w:rsid w:val="00FA2E87"/>
    <w:rsid w:val="00FC1DD2"/>
    <w:rsid w:val="00FC78D7"/>
    <w:rsid w:val="00FD1271"/>
    <w:rsid w:val="00FD51EA"/>
    <w:rsid w:val="00FD59F6"/>
    <w:rsid w:val="00FD6D7A"/>
    <w:rsid w:val="00FE5627"/>
    <w:rsid w:val="00FE7FA6"/>
    <w:rsid w:val="00FF26CE"/>
    <w:rsid w:val="00FF5CA3"/>
    <w:rsid w:val="0A2AF7C3"/>
    <w:rsid w:val="0E3C5F89"/>
    <w:rsid w:val="1018C854"/>
    <w:rsid w:val="1B3415E2"/>
    <w:rsid w:val="4FA5A961"/>
    <w:rsid w:val="52951F26"/>
    <w:rsid w:val="6FB5F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EE53"/>
  <w15:chartTrackingRefBased/>
  <w15:docId w15:val="{081A6977-E01C-4211-9AE5-10019A3A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EA"/>
    <w:pPr>
      <w:spacing w:after="200" w:line="276" w:lineRule="auto"/>
    </w:pPr>
    <w:rPr>
      <w:sz w:val="22"/>
      <w:szCs w:val="22"/>
      <w:lang w:eastAsia="en-US"/>
    </w:rPr>
  </w:style>
  <w:style w:type="paragraph" w:styleId="Heading1">
    <w:name w:val="heading 1"/>
    <w:basedOn w:val="Normal"/>
    <w:next w:val="Normal"/>
    <w:link w:val="Heading1Char"/>
    <w:uiPriority w:val="9"/>
    <w:qFormat/>
    <w:rsid w:val="00902A01"/>
    <w:pPr>
      <w:keepNext/>
      <w:keepLines/>
      <w:spacing w:before="480" w:after="0"/>
      <w:outlineLvl w:val="0"/>
    </w:pPr>
    <w:rPr>
      <w:b/>
      <w:bCs/>
      <w:color w:val="005F8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8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780F"/>
    <w:rPr>
      <w:rFonts w:ascii="Tahoma" w:hAnsi="Tahoma" w:cs="Tahoma"/>
      <w:sz w:val="16"/>
      <w:szCs w:val="16"/>
    </w:rPr>
  </w:style>
  <w:style w:type="paragraph" w:styleId="Header">
    <w:name w:val="header"/>
    <w:basedOn w:val="Normal"/>
    <w:link w:val="HeaderChar"/>
    <w:uiPriority w:val="99"/>
    <w:unhideWhenUsed/>
    <w:rsid w:val="0011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0F"/>
  </w:style>
  <w:style w:type="paragraph" w:styleId="Footer">
    <w:name w:val="footer"/>
    <w:basedOn w:val="Normal"/>
    <w:link w:val="FooterChar"/>
    <w:uiPriority w:val="99"/>
    <w:unhideWhenUsed/>
    <w:rsid w:val="0011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0F"/>
  </w:style>
  <w:style w:type="character" w:customStyle="1" w:styleId="Heading1Char">
    <w:name w:val="Heading 1 Char"/>
    <w:link w:val="Heading1"/>
    <w:uiPriority w:val="9"/>
    <w:rsid w:val="00902A01"/>
    <w:rPr>
      <w:rFonts w:ascii="Corbel" w:eastAsia="Times New Roman" w:hAnsi="Corbel" w:cs="Times New Roman"/>
      <w:b/>
      <w:bCs/>
      <w:color w:val="005F85"/>
      <w:sz w:val="28"/>
      <w:szCs w:val="28"/>
    </w:rPr>
  </w:style>
  <w:style w:type="character" w:styleId="Hyperlink">
    <w:name w:val="Hyperlink"/>
    <w:uiPriority w:val="99"/>
    <w:unhideWhenUsed/>
    <w:rsid w:val="00974838"/>
    <w:rPr>
      <w:color w:val="0000FF"/>
      <w:u w:val="single"/>
    </w:rPr>
  </w:style>
  <w:style w:type="paragraph" w:customStyle="1" w:styleId="MediumGrid1-Accent21">
    <w:name w:val="Medium Grid 1 - Accent 21"/>
    <w:basedOn w:val="Normal"/>
    <w:uiPriority w:val="34"/>
    <w:qFormat/>
    <w:rsid w:val="002818CC"/>
    <w:pPr>
      <w:ind w:left="720"/>
    </w:pPr>
  </w:style>
  <w:style w:type="character" w:customStyle="1" w:styleId="apple-converted-space">
    <w:name w:val="apple-converted-space"/>
    <w:rsid w:val="00E71E13"/>
  </w:style>
  <w:style w:type="paragraph" w:styleId="NormalWeb">
    <w:name w:val="Normal (Web)"/>
    <w:basedOn w:val="Normal"/>
    <w:uiPriority w:val="99"/>
    <w:unhideWhenUsed/>
    <w:rsid w:val="00E71E13"/>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qFormat/>
    <w:rsid w:val="00BC5588"/>
    <w:rPr>
      <w:rFonts w:ascii="Calibri" w:eastAsia="Calibri" w:hAnsi="Calibri"/>
      <w:sz w:val="22"/>
      <w:szCs w:val="22"/>
      <w:lang w:eastAsia="en-US"/>
    </w:rPr>
  </w:style>
  <w:style w:type="paragraph" w:customStyle="1" w:styleId="ColorfulList-Accent11">
    <w:name w:val="Colorful List - Accent 11"/>
    <w:basedOn w:val="Normal"/>
    <w:uiPriority w:val="34"/>
    <w:qFormat/>
    <w:rsid w:val="00F525C8"/>
    <w:pPr>
      <w:ind w:left="720"/>
    </w:pPr>
  </w:style>
  <w:style w:type="table" w:styleId="TableGrid">
    <w:name w:val="Table Grid"/>
    <w:basedOn w:val="TableNormal"/>
    <w:uiPriority w:val="59"/>
    <w:rsid w:val="009F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49A"/>
    <w:pPr>
      <w:ind w:left="720"/>
      <w:contextualSpacing/>
    </w:pPr>
  </w:style>
  <w:style w:type="character" w:styleId="UnresolvedMention">
    <w:name w:val="Unresolved Mention"/>
    <w:basedOn w:val="DefaultParagraphFont"/>
    <w:uiPriority w:val="99"/>
    <w:semiHidden/>
    <w:unhideWhenUsed/>
    <w:rsid w:val="00F06AEA"/>
    <w:rPr>
      <w:color w:val="605E5C"/>
      <w:shd w:val="clear" w:color="auto" w:fill="E1DFDD"/>
    </w:rPr>
  </w:style>
  <w:style w:type="paragraph" w:customStyle="1" w:styleId="Default">
    <w:name w:val="Default"/>
    <w:rsid w:val="00B94AFA"/>
    <w:pPr>
      <w:widowControl w:val="0"/>
      <w:autoSpaceDE w:val="0"/>
      <w:autoSpaceDN w:val="0"/>
      <w:adjustRightInd w:val="0"/>
    </w:pPr>
    <w:rPr>
      <w:rFonts w:ascii="Arial" w:hAnsi="Arial" w:cs="Arial"/>
      <w:color w:val="000000"/>
      <w:sz w:val="24"/>
      <w:szCs w:val="24"/>
      <w:lang w:eastAsia="en-US"/>
    </w:rPr>
  </w:style>
  <w:style w:type="paragraph" w:customStyle="1" w:styleId="paragraph">
    <w:name w:val="paragraph"/>
    <w:basedOn w:val="Normal"/>
    <w:rsid w:val="00832F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32FE3"/>
  </w:style>
  <w:style w:type="character" w:customStyle="1" w:styleId="eop">
    <w:name w:val="eop"/>
    <w:basedOn w:val="DefaultParagraphFont"/>
    <w:rsid w:val="00832FE3"/>
  </w:style>
  <w:style w:type="character" w:customStyle="1" w:styleId="contextualspellingandgrammarerror">
    <w:name w:val="contextualspellingandgrammarerror"/>
    <w:basedOn w:val="DefaultParagraphFont"/>
    <w:rsid w:val="00832FE3"/>
  </w:style>
  <w:style w:type="paragraph" w:customStyle="1" w:styleId="trt0xe">
    <w:name w:val="trt0xe"/>
    <w:basedOn w:val="Normal"/>
    <w:rsid w:val="0064400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4B2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029">
      <w:bodyDiv w:val="1"/>
      <w:marLeft w:val="0"/>
      <w:marRight w:val="0"/>
      <w:marTop w:val="0"/>
      <w:marBottom w:val="0"/>
      <w:divBdr>
        <w:top w:val="none" w:sz="0" w:space="0" w:color="auto"/>
        <w:left w:val="none" w:sz="0" w:space="0" w:color="auto"/>
        <w:bottom w:val="none" w:sz="0" w:space="0" w:color="auto"/>
        <w:right w:val="none" w:sz="0" w:space="0" w:color="auto"/>
      </w:divBdr>
      <w:divsChild>
        <w:div w:id="205916799">
          <w:marLeft w:val="0"/>
          <w:marRight w:val="0"/>
          <w:marTop w:val="0"/>
          <w:marBottom w:val="0"/>
          <w:divBdr>
            <w:top w:val="none" w:sz="0" w:space="0" w:color="auto"/>
            <w:left w:val="none" w:sz="0" w:space="0" w:color="auto"/>
            <w:bottom w:val="none" w:sz="0" w:space="0" w:color="auto"/>
            <w:right w:val="none" w:sz="0" w:space="0" w:color="auto"/>
          </w:divBdr>
        </w:div>
        <w:div w:id="227573715">
          <w:marLeft w:val="0"/>
          <w:marRight w:val="0"/>
          <w:marTop w:val="0"/>
          <w:marBottom w:val="0"/>
          <w:divBdr>
            <w:top w:val="none" w:sz="0" w:space="0" w:color="auto"/>
            <w:left w:val="none" w:sz="0" w:space="0" w:color="auto"/>
            <w:bottom w:val="none" w:sz="0" w:space="0" w:color="auto"/>
            <w:right w:val="none" w:sz="0" w:space="0" w:color="auto"/>
          </w:divBdr>
        </w:div>
        <w:div w:id="315843965">
          <w:marLeft w:val="0"/>
          <w:marRight w:val="0"/>
          <w:marTop w:val="0"/>
          <w:marBottom w:val="0"/>
          <w:divBdr>
            <w:top w:val="none" w:sz="0" w:space="0" w:color="auto"/>
            <w:left w:val="none" w:sz="0" w:space="0" w:color="auto"/>
            <w:bottom w:val="none" w:sz="0" w:space="0" w:color="auto"/>
            <w:right w:val="none" w:sz="0" w:space="0" w:color="auto"/>
          </w:divBdr>
        </w:div>
        <w:div w:id="339167479">
          <w:marLeft w:val="0"/>
          <w:marRight w:val="0"/>
          <w:marTop w:val="0"/>
          <w:marBottom w:val="0"/>
          <w:divBdr>
            <w:top w:val="none" w:sz="0" w:space="0" w:color="auto"/>
            <w:left w:val="none" w:sz="0" w:space="0" w:color="auto"/>
            <w:bottom w:val="none" w:sz="0" w:space="0" w:color="auto"/>
            <w:right w:val="none" w:sz="0" w:space="0" w:color="auto"/>
          </w:divBdr>
        </w:div>
        <w:div w:id="464853713">
          <w:marLeft w:val="0"/>
          <w:marRight w:val="0"/>
          <w:marTop w:val="0"/>
          <w:marBottom w:val="0"/>
          <w:divBdr>
            <w:top w:val="none" w:sz="0" w:space="0" w:color="auto"/>
            <w:left w:val="none" w:sz="0" w:space="0" w:color="auto"/>
            <w:bottom w:val="none" w:sz="0" w:space="0" w:color="auto"/>
            <w:right w:val="none" w:sz="0" w:space="0" w:color="auto"/>
          </w:divBdr>
        </w:div>
        <w:div w:id="632172637">
          <w:marLeft w:val="0"/>
          <w:marRight w:val="0"/>
          <w:marTop w:val="0"/>
          <w:marBottom w:val="0"/>
          <w:divBdr>
            <w:top w:val="none" w:sz="0" w:space="0" w:color="auto"/>
            <w:left w:val="none" w:sz="0" w:space="0" w:color="auto"/>
            <w:bottom w:val="none" w:sz="0" w:space="0" w:color="auto"/>
            <w:right w:val="none" w:sz="0" w:space="0" w:color="auto"/>
          </w:divBdr>
        </w:div>
        <w:div w:id="775635258">
          <w:marLeft w:val="0"/>
          <w:marRight w:val="0"/>
          <w:marTop w:val="0"/>
          <w:marBottom w:val="0"/>
          <w:divBdr>
            <w:top w:val="none" w:sz="0" w:space="0" w:color="auto"/>
            <w:left w:val="none" w:sz="0" w:space="0" w:color="auto"/>
            <w:bottom w:val="none" w:sz="0" w:space="0" w:color="auto"/>
            <w:right w:val="none" w:sz="0" w:space="0" w:color="auto"/>
          </w:divBdr>
        </w:div>
        <w:div w:id="786310338">
          <w:marLeft w:val="0"/>
          <w:marRight w:val="0"/>
          <w:marTop w:val="0"/>
          <w:marBottom w:val="0"/>
          <w:divBdr>
            <w:top w:val="none" w:sz="0" w:space="0" w:color="auto"/>
            <w:left w:val="none" w:sz="0" w:space="0" w:color="auto"/>
            <w:bottom w:val="none" w:sz="0" w:space="0" w:color="auto"/>
            <w:right w:val="none" w:sz="0" w:space="0" w:color="auto"/>
          </w:divBdr>
        </w:div>
        <w:div w:id="903033003">
          <w:marLeft w:val="0"/>
          <w:marRight w:val="0"/>
          <w:marTop w:val="0"/>
          <w:marBottom w:val="0"/>
          <w:divBdr>
            <w:top w:val="none" w:sz="0" w:space="0" w:color="auto"/>
            <w:left w:val="none" w:sz="0" w:space="0" w:color="auto"/>
            <w:bottom w:val="none" w:sz="0" w:space="0" w:color="auto"/>
            <w:right w:val="none" w:sz="0" w:space="0" w:color="auto"/>
          </w:divBdr>
        </w:div>
        <w:div w:id="1118986817">
          <w:marLeft w:val="0"/>
          <w:marRight w:val="0"/>
          <w:marTop w:val="0"/>
          <w:marBottom w:val="0"/>
          <w:divBdr>
            <w:top w:val="none" w:sz="0" w:space="0" w:color="auto"/>
            <w:left w:val="none" w:sz="0" w:space="0" w:color="auto"/>
            <w:bottom w:val="none" w:sz="0" w:space="0" w:color="auto"/>
            <w:right w:val="none" w:sz="0" w:space="0" w:color="auto"/>
          </w:divBdr>
        </w:div>
        <w:div w:id="1470633392">
          <w:marLeft w:val="0"/>
          <w:marRight w:val="0"/>
          <w:marTop w:val="0"/>
          <w:marBottom w:val="0"/>
          <w:divBdr>
            <w:top w:val="none" w:sz="0" w:space="0" w:color="auto"/>
            <w:left w:val="none" w:sz="0" w:space="0" w:color="auto"/>
            <w:bottom w:val="none" w:sz="0" w:space="0" w:color="auto"/>
            <w:right w:val="none" w:sz="0" w:space="0" w:color="auto"/>
          </w:divBdr>
        </w:div>
        <w:div w:id="1548298127">
          <w:marLeft w:val="0"/>
          <w:marRight w:val="0"/>
          <w:marTop w:val="0"/>
          <w:marBottom w:val="0"/>
          <w:divBdr>
            <w:top w:val="none" w:sz="0" w:space="0" w:color="auto"/>
            <w:left w:val="none" w:sz="0" w:space="0" w:color="auto"/>
            <w:bottom w:val="none" w:sz="0" w:space="0" w:color="auto"/>
            <w:right w:val="none" w:sz="0" w:space="0" w:color="auto"/>
          </w:divBdr>
        </w:div>
        <w:div w:id="1602225733">
          <w:marLeft w:val="0"/>
          <w:marRight w:val="0"/>
          <w:marTop w:val="0"/>
          <w:marBottom w:val="0"/>
          <w:divBdr>
            <w:top w:val="none" w:sz="0" w:space="0" w:color="auto"/>
            <w:left w:val="none" w:sz="0" w:space="0" w:color="auto"/>
            <w:bottom w:val="none" w:sz="0" w:space="0" w:color="auto"/>
            <w:right w:val="none" w:sz="0" w:space="0" w:color="auto"/>
          </w:divBdr>
        </w:div>
        <w:div w:id="1615017814">
          <w:marLeft w:val="0"/>
          <w:marRight w:val="0"/>
          <w:marTop w:val="0"/>
          <w:marBottom w:val="0"/>
          <w:divBdr>
            <w:top w:val="none" w:sz="0" w:space="0" w:color="auto"/>
            <w:left w:val="none" w:sz="0" w:space="0" w:color="auto"/>
            <w:bottom w:val="none" w:sz="0" w:space="0" w:color="auto"/>
            <w:right w:val="none" w:sz="0" w:space="0" w:color="auto"/>
          </w:divBdr>
        </w:div>
        <w:div w:id="1741948814">
          <w:marLeft w:val="0"/>
          <w:marRight w:val="0"/>
          <w:marTop w:val="0"/>
          <w:marBottom w:val="0"/>
          <w:divBdr>
            <w:top w:val="none" w:sz="0" w:space="0" w:color="auto"/>
            <w:left w:val="none" w:sz="0" w:space="0" w:color="auto"/>
            <w:bottom w:val="none" w:sz="0" w:space="0" w:color="auto"/>
            <w:right w:val="none" w:sz="0" w:space="0" w:color="auto"/>
          </w:divBdr>
        </w:div>
        <w:div w:id="2024089497">
          <w:marLeft w:val="0"/>
          <w:marRight w:val="0"/>
          <w:marTop w:val="0"/>
          <w:marBottom w:val="0"/>
          <w:divBdr>
            <w:top w:val="none" w:sz="0" w:space="0" w:color="auto"/>
            <w:left w:val="none" w:sz="0" w:space="0" w:color="auto"/>
            <w:bottom w:val="none" w:sz="0" w:space="0" w:color="auto"/>
            <w:right w:val="none" w:sz="0" w:space="0" w:color="auto"/>
          </w:divBdr>
        </w:div>
        <w:div w:id="2042583746">
          <w:marLeft w:val="0"/>
          <w:marRight w:val="0"/>
          <w:marTop w:val="0"/>
          <w:marBottom w:val="0"/>
          <w:divBdr>
            <w:top w:val="none" w:sz="0" w:space="0" w:color="auto"/>
            <w:left w:val="none" w:sz="0" w:space="0" w:color="auto"/>
            <w:bottom w:val="none" w:sz="0" w:space="0" w:color="auto"/>
            <w:right w:val="none" w:sz="0" w:space="0" w:color="auto"/>
          </w:divBdr>
        </w:div>
      </w:divsChild>
    </w:div>
    <w:div w:id="360936883">
      <w:bodyDiv w:val="1"/>
      <w:marLeft w:val="0"/>
      <w:marRight w:val="0"/>
      <w:marTop w:val="0"/>
      <w:marBottom w:val="0"/>
      <w:divBdr>
        <w:top w:val="none" w:sz="0" w:space="0" w:color="auto"/>
        <w:left w:val="none" w:sz="0" w:space="0" w:color="auto"/>
        <w:bottom w:val="none" w:sz="0" w:space="0" w:color="auto"/>
        <w:right w:val="none" w:sz="0" w:space="0" w:color="auto"/>
      </w:divBdr>
      <w:divsChild>
        <w:div w:id="103237258">
          <w:marLeft w:val="0"/>
          <w:marRight w:val="0"/>
          <w:marTop w:val="0"/>
          <w:marBottom w:val="0"/>
          <w:divBdr>
            <w:top w:val="none" w:sz="0" w:space="0" w:color="auto"/>
            <w:left w:val="none" w:sz="0" w:space="0" w:color="auto"/>
            <w:bottom w:val="none" w:sz="0" w:space="0" w:color="auto"/>
            <w:right w:val="none" w:sz="0" w:space="0" w:color="auto"/>
          </w:divBdr>
        </w:div>
        <w:div w:id="285046126">
          <w:marLeft w:val="0"/>
          <w:marRight w:val="0"/>
          <w:marTop w:val="0"/>
          <w:marBottom w:val="0"/>
          <w:divBdr>
            <w:top w:val="none" w:sz="0" w:space="0" w:color="auto"/>
            <w:left w:val="none" w:sz="0" w:space="0" w:color="auto"/>
            <w:bottom w:val="none" w:sz="0" w:space="0" w:color="auto"/>
            <w:right w:val="none" w:sz="0" w:space="0" w:color="auto"/>
          </w:divBdr>
        </w:div>
        <w:div w:id="667290679">
          <w:marLeft w:val="0"/>
          <w:marRight w:val="0"/>
          <w:marTop w:val="0"/>
          <w:marBottom w:val="0"/>
          <w:divBdr>
            <w:top w:val="none" w:sz="0" w:space="0" w:color="auto"/>
            <w:left w:val="none" w:sz="0" w:space="0" w:color="auto"/>
            <w:bottom w:val="none" w:sz="0" w:space="0" w:color="auto"/>
            <w:right w:val="none" w:sz="0" w:space="0" w:color="auto"/>
          </w:divBdr>
        </w:div>
        <w:div w:id="738793066">
          <w:marLeft w:val="0"/>
          <w:marRight w:val="0"/>
          <w:marTop w:val="0"/>
          <w:marBottom w:val="0"/>
          <w:divBdr>
            <w:top w:val="none" w:sz="0" w:space="0" w:color="auto"/>
            <w:left w:val="none" w:sz="0" w:space="0" w:color="auto"/>
            <w:bottom w:val="none" w:sz="0" w:space="0" w:color="auto"/>
            <w:right w:val="none" w:sz="0" w:space="0" w:color="auto"/>
          </w:divBdr>
        </w:div>
        <w:div w:id="758330032">
          <w:marLeft w:val="0"/>
          <w:marRight w:val="0"/>
          <w:marTop w:val="0"/>
          <w:marBottom w:val="0"/>
          <w:divBdr>
            <w:top w:val="none" w:sz="0" w:space="0" w:color="auto"/>
            <w:left w:val="none" w:sz="0" w:space="0" w:color="auto"/>
            <w:bottom w:val="none" w:sz="0" w:space="0" w:color="auto"/>
            <w:right w:val="none" w:sz="0" w:space="0" w:color="auto"/>
          </w:divBdr>
        </w:div>
        <w:div w:id="1012224717">
          <w:marLeft w:val="0"/>
          <w:marRight w:val="0"/>
          <w:marTop w:val="0"/>
          <w:marBottom w:val="0"/>
          <w:divBdr>
            <w:top w:val="none" w:sz="0" w:space="0" w:color="auto"/>
            <w:left w:val="none" w:sz="0" w:space="0" w:color="auto"/>
            <w:bottom w:val="none" w:sz="0" w:space="0" w:color="auto"/>
            <w:right w:val="none" w:sz="0" w:space="0" w:color="auto"/>
          </w:divBdr>
        </w:div>
        <w:div w:id="1496920081">
          <w:marLeft w:val="0"/>
          <w:marRight w:val="0"/>
          <w:marTop w:val="0"/>
          <w:marBottom w:val="0"/>
          <w:divBdr>
            <w:top w:val="none" w:sz="0" w:space="0" w:color="auto"/>
            <w:left w:val="none" w:sz="0" w:space="0" w:color="auto"/>
            <w:bottom w:val="none" w:sz="0" w:space="0" w:color="auto"/>
            <w:right w:val="none" w:sz="0" w:space="0" w:color="auto"/>
          </w:divBdr>
        </w:div>
        <w:div w:id="1582174706">
          <w:marLeft w:val="0"/>
          <w:marRight w:val="0"/>
          <w:marTop w:val="0"/>
          <w:marBottom w:val="0"/>
          <w:divBdr>
            <w:top w:val="none" w:sz="0" w:space="0" w:color="auto"/>
            <w:left w:val="none" w:sz="0" w:space="0" w:color="auto"/>
            <w:bottom w:val="none" w:sz="0" w:space="0" w:color="auto"/>
            <w:right w:val="none" w:sz="0" w:space="0" w:color="auto"/>
          </w:divBdr>
        </w:div>
        <w:div w:id="1990937108">
          <w:marLeft w:val="0"/>
          <w:marRight w:val="0"/>
          <w:marTop w:val="0"/>
          <w:marBottom w:val="0"/>
          <w:divBdr>
            <w:top w:val="none" w:sz="0" w:space="0" w:color="auto"/>
            <w:left w:val="none" w:sz="0" w:space="0" w:color="auto"/>
            <w:bottom w:val="none" w:sz="0" w:space="0" w:color="auto"/>
            <w:right w:val="none" w:sz="0" w:space="0" w:color="auto"/>
          </w:divBdr>
        </w:div>
        <w:div w:id="2123379107">
          <w:marLeft w:val="0"/>
          <w:marRight w:val="0"/>
          <w:marTop w:val="0"/>
          <w:marBottom w:val="0"/>
          <w:divBdr>
            <w:top w:val="none" w:sz="0" w:space="0" w:color="auto"/>
            <w:left w:val="none" w:sz="0" w:space="0" w:color="auto"/>
            <w:bottom w:val="none" w:sz="0" w:space="0" w:color="auto"/>
            <w:right w:val="none" w:sz="0" w:space="0" w:color="auto"/>
          </w:divBdr>
        </w:div>
      </w:divsChild>
    </w:div>
    <w:div w:id="478157518">
      <w:bodyDiv w:val="1"/>
      <w:marLeft w:val="0"/>
      <w:marRight w:val="0"/>
      <w:marTop w:val="0"/>
      <w:marBottom w:val="0"/>
      <w:divBdr>
        <w:top w:val="none" w:sz="0" w:space="0" w:color="auto"/>
        <w:left w:val="none" w:sz="0" w:space="0" w:color="auto"/>
        <w:bottom w:val="none" w:sz="0" w:space="0" w:color="auto"/>
        <w:right w:val="none" w:sz="0" w:space="0" w:color="auto"/>
      </w:divBdr>
    </w:div>
    <w:div w:id="701636824">
      <w:bodyDiv w:val="1"/>
      <w:marLeft w:val="0"/>
      <w:marRight w:val="0"/>
      <w:marTop w:val="0"/>
      <w:marBottom w:val="0"/>
      <w:divBdr>
        <w:top w:val="none" w:sz="0" w:space="0" w:color="auto"/>
        <w:left w:val="none" w:sz="0" w:space="0" w:color="auto"/>
        <w:bottom w:val="none" w:sz="0" w:space="0" w:color="auto"/>
        <w:right w:val="none" w:sz="0" w:space="0" w:color="auto"/>
      </w:divBdr>
    </w:div>
    <w:div w:id="800146324">
      <w:bodyDiv w:val="1"/>
      <w:marLeft w:val="0"/>
      <w:marRight w:val="0"/>
      <w:marTop w:val="0"/>
      <w:marBottom w:val="0"/>
      <w:divBdr>
        <w:top w:val="none" w:sz="0" w:space="0" w:color="auto"/>
        <w:left w:val="none" w:sz="0" w:space="0" w:color="auto"/>
        <w:bottom w:val="none" w:sz="0" w:space="0" w:color="auto"/>
        <w:right w:val="none" w:sz="0" w:space="0" w:color="auto"/>
      </w:divBdr>
    </w:div>
    <w:div w:id="969942609">
      <w:bodyDiv w:val="1"/>
      <w:marLeft w:val="0"/>
      <w:marRight w:val="0"/>
      <w:marTop w:val="0"/>
      <w:marBottom w:val="0"/>
      <w:divBdr>
        <w:top w:val="none" w:sz="0" w:space="0" w:color="auto"/>
        <w:left w:val="none" w:sz="0" w:space="0" w:color="auto"/>
        <w:bottom w:val="none" w:sz="0" w:space="0" w:color="auto"/>
        <w:right w:val="none" w:sz="0" w:space="0" w:color="auto"/>
      </w:divBdr>
      <w:divsChild>
        <w:div w:id="314649978">
          <w:marLeft w:val="0"/>
          <w:marRight w:val="0"/>
          <w:marTop w:val="0"/>
          <w:marBottom w:val="0"/>
          <w:divBdr>
            <w:top w:val="none" w:sz="0" w:space="0" w:color="auto"/>
            <w:left w:val="none" w:sz="0" w:space="0" w:color="auto"/>
            <w:bottom w:val="none" w:sz="0" w:space="0" w:color="auto"/>
            <w:right w:val="none" w:sz="0" w:space="0" w:color="auto"/>
          </w:divBdr>
        </w:div>
        <w:div w:id="433672657">
          <w:marLeft w:val="0"/>
          <w:marRight w:val="0"/>
          <w:marTop w:val="0"/>
          <w:marBottom w:val="0"/>
          <w:divBdr>
            <w:top w:val="none" w:sz="0" w:space="0" w:color="auto"/>
            <w:left w:val="none" w:sz="0" w:space="0" w:color="auto"/>
            <w:bottom w:val="none" w:sz="0" w:space="0" w:color="auto"/>
            <w:right w:val="none" w:sz="0" w:space="0" w:color="auto"/>
          </w:divBdr>
        </w:div>
        <w:div w:id="456140485">
          <w:marLeft w:val="0"/>
          <w:marRight w:val="0"/>
          <w:marTop w:val="0"/>
          <w:marBottom w:val="0"/>
          <w:divBdr>
            <w:top w:val="none" w:sz="0" w:space="0" w:color="auto"/>
            <w:left w:val="none" w:sz="0" w:space="0" w:color="auto"/>
            <w:bottom w:val="none" w:sz="0" w:space="0" w:color="auto"/>
            <w:right w:val="none" w:sz="0" w:space="0" w:color="auto"/>
          </w:divBdr>
        </w:div>
        <w:div w:id="605623988">
          <w:marLeft w:val="0"/>
          <w:marRight w:val="0"/>
          <w:marTop w:val="0"/>
          <w:marBottom w:val="0"/>
          <w:divBdr>
            <w:top w:val="none" w:sz="0" w:space="0" w:color="auto"/>
            <w:left w:val="none" w:sz="0" w:space="0" w:color="auto"/>
            <w:bottom w:val="none" w:sz="0" w:space="0" w:color="auto"/>
            <w:right w:val="none" w:sz="0" w:space="0" w:color="auto"/>
          </w:divBdr>
        </w:div>
        <w:div w:id="685641774">
          <w:marLeft w:val="0"/>
          <w:marRight w:val="0"/>
          <w:marTop w:val="0"/>
          <w:marBottom w:val="0"/>
          <w:divBdr>
            <w:top w:val="none" w:sz="0" w:space="0" w:color="auto"/>
            <w:left w:val="none" w:sz="0" w:space="0" w:color="auto"/>
            <w:bottom w:val="none" w:sz="0" w:space="0" w:color="auto"/>
            <w:right w:val="none" w:sz="0" w:space="0" w:color="auto"/>
          </w:divBdr>
        </w:div>
        <w:div w:id="797840793">
          <w:marLeft w:val="0"/>
          <w:marRight w:val="0"/>
          <w:marTop w:val="0"/>
          <w:marBottom w:val="0"/>
          <w:divBdr>
            <w:top w:val="none" w:sz="0" w:space="0" w:color="auto"/>
            <w:left w:val="none" w:sz="0" w:space="0" w:color="auto"/>
            <w:bottom w:val="none" w:sz="0" w:space="0" w:color="auto"/>
            <w:right w:val="none" w:sz="0" w:space="0" w:color="auto"/>
          </w:divBdr>
        </w:div>
        <w:div w:id="812062646">
          <w:marLeft w:val="0"/>
          <w:marRight w:val="0"/>
          <w:marTop w:val="0"/>
          <w:marBottom w:val="0"/>
          <w:divBdr>
            <w:top w:val="none" w:sz="0" w:space="0" w:color="auto"/>
            <w:left w:val="none" w:sz="0" w:space="0" w:color="auto"/>
            <w:bottom w:val="none" w:sz="0" w:space="0" w:color="auto"/>
            <w:right w:val="none" w:sz="0" w:space="0" w:color="auto"/>
          </w:divBdr>
        </w:div>
        <w:div w:id="874730787">
          <w:marLeft w:val="0"/>
          <w:marRight w:val="0"/>
          <w:marTop w:val="0"/>
          <w:marBottom w:val="0"/>
          <w:divBdr>
            <w:top w:val="none" w:sz="0" w:space="0" w:color="auto"/>
            <w:left w:val="none" w:sz="0" w:space="0" w:color="auto"/>
            <w:bottom w:val="none" w:sz="0" w:space="0" w:color="auto"/>
            <w:right w:val="none" w:sz="0" w:space="0" w:color="auto"/>
          </w:divBdr>
        </w:div>
        <w:div w:id="903027967">
          <w:marLeft w:val="0"/>
          <w:marRight w:val="0"/>
          <w:marTop w:val="0"/>
          <w:marBottom w:val="0"/>
          <w:divBdr>
            <w:top w:val="none" w:sz="0" w:space="0" w:color="auto"/>
            <w:left w:val="none" w:sz="0" w:space="0" w:color="auto"/>
            <w:bottom w:val="none" w:sz="0" w:space="0" w:color="auto"/>
            <w:right w:val="none" w:sz="0" w:space="0" w:color="auto"/>
          </w:divBdr>
        </w:div>
        <w:div w:id="910845115">
          <w:marLeft w:val="0"/>
          <w:marRight w:val="0"/>
          <w:marTop w:val="0"/>
          <w:marBottom w:val="0"/>
          <w:divBdr>
            <w:top w:val="none" w:sz="0" w:space="0" w:color="auto"/>
            <w:left w:val="none" w:sz="0" w:space="0" w:color="auto"/>
            <w:bottom w:val="none" w:sz="0" w:space="0" w:color="auto"/>
            <w:right w:val="none" w:sz="0" w:space="0" w:color="auto"/>
          </w:divBdr>
        </w:div>
        <w:div w:id="974219314">
          <w:marLeft w:val="0"/>
          <w:marRight w:val="0"/>
          <w:marTop w:val="0"/>
          <w:marBottom w:val="0"/>
          <w:divBdr>
            <w:top w:val="none" w:sz="0" w:space="0" w:color="auto"/>
            <w:left w:val="none" w:sz="0" w:space="0" w:color="auto"/>
            <w:bottom w:val="none" w:sz="0" w:space="0" w:color="auto"/>
            <w:right w:val="none" w:sz="0" w:space="0" w:color="auto"/>
          </w:divBdr>
        </w:div>
        <w:div w:id="998926249">
          <w:marLeft w:val="0"/>
          <w:marRight w:val="0"/>
          <w:marTop w:val="0"/>
          <w:marBottom w:val="0"/>
          <w:divBdr>
            <w:top w:val="none" w:sz="0" w:space="0" w:color="auto"/>
            <w:left w:val="none" w:sz="0" w:space="0" w:color="auto"/>
            <w:bottom w:val="none" w:sz="0" w:space="0" w:color="auto"/>
            <w:right w:val="none" w:sz="0" w:space="0" w:color="auto"/>
          </w:divBdr>
        </w:div>
        <w:div w:id="1048265001">
          <w:marLeft w:val="0"/>
          <w:marRight w:val="0"/>
          <w:marTop w:val="0"/>
          <w:marBottom w:val="0"/>
          <w:divBdr>
            <w:top w:val="none" w:sz="0" w:space="0" w:color="auto"/>
            <w:left w:val="none" w:sz="0" w:space="0" w:color="auto"/>
            <w:bottom w:val="none" w:sz="0" w:space="0" w:color="auto"/>
            <w:right w:val="none" w:sz="0" w:space="0" w:color="auto"/>
          </w:divBdr>
        </w:div>
        <w:div w:id="1279918228">
          <w:marLeft w:val="0"/>
          <w:marRight w:val="0"/>
          <w:marTop w:val="0"/>
          <w:marBottom w:val="0"/>
          <w:divBdr>
            <w:top w:val="none" w:sz="0" w:space="0" w:color="auto"/>
            <w:left w:val="none" w:sz="0" w:space="0" w:color="auto"/>
            <w:bottom w:val="none" w:sz="0" w:space="0" w:color="auto"/>
            <w:right w:val="none" w:sz="0" w:space="0" w:color="auto"/>
          </w:divBdr>
        </w:div>
        <w:div w:id="1324118819">
          <w:marLeft w:val="0"/>
          <w:marRight w:val="0"/>
          <w:marTop w:val="0"/>
          <w:marBottom w:val="0"/>
          <w:divBdr>
            <w:top w:val="none" w:sz="0" w:space="0" w:color="auto"/>
            <w:left w:val="none" w:sz="0" w:space="0" w:color="auto"/>
            <w:bottom w:val="none" w:sz="0" w:space="0" w:color="auto"/>
            <w:right w:val="none" w:sz="0" w:space="0" w:color="auto"/>
          </w:divBdr>
        </w:div>
        <w:div w:id="1336344819">
          <w:marLeft w:val="0"/>
          <w:marRight w:val="0"/>
          <w:marTop w:val="0"/>
          <w:marBottom w:val="0"/>
          <w:divBdr>
            <w:top w:val="none" w:sz="0" w:space="0" w:color="auto"/>
            <w:left w:val="none" w:sz="0" w:space="0" w:color="auto"/>
            <w:bottom w:val="none" w:sz="0" w:space="0" w:color="auto"/>
            <w:right w:val="none" w:sz="0" w:space="0" w:color="auto"/>
          </w:divBdr>
          <w:divsChild>
            <w:div w:id="287247052">
              <w:marLeft w:val="0"/>
              <w:marRight w:val="0"/>
              <w:marTop w:val="0"/>
              <w:marBottom w:val="0"/>
              <w:divBdr>
                <w:top w:val="none" w:sz="0" w:space="0" w:color="auto"/>
                <w:left w:val="none" w:sz="0" w:space="0" w:color="auto"/>
                <w:bottom w:val="none" w:sz="0" w:space="0" w:color="auto"/>
                <w:right w:val="none" w:sz="0" w:space="0" w:color="auto"/>
              </w:divBdr>
            </w:div>
            <w:div w:id="1294212068">
              <w:marLeft w:val="0"/>
              <w:marRight w:val="0"/>
              <w:marTop w:val="0"/>
              <w:marBottom w:val="0"/>
              <w:divBdr>
                <w:top w:val="none" w:sz="0" w:space="0" w:color="auto"/>
                <w:left w:val="none" w:sz="0" w:space="0" w:color="auto"/>
                <w:bottom w:val="none" w:sz="0" w:space="0" w:color="auto"/>
                <w:right w:val="none" w:sz="0" w:space="0" w:color="auto"/>
              </w:divBdr>
            </w:div>
            <w:div w:id="2074234599">
              <w:marLeft w:val="0"/>
              <w:marRight w:val="0"/>
              <w:marTop w:val="0"/>
              <w:marBottom w:val="0"/>
              <w:divBdr>
                <w:top w:val="none" w:sz="0" w:space="0" w:color="auto"/>
                <w:left w:val="none" w:sz="0" w:space="0" w:color="auto"/>
                <w:bottom w:val="none" w:sz="0" w:space="0" w:color="auto"/>
                <w:right w:val="none" w:sz="0" w:space="0" w:color="auto"/>
              </w:divBdr>
            </w:div>
          </w:divsChild>
        </w:div>
        <w:div w:id="1429930180">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519852280">
          <w:marLeft w:val="0"/>
          <w:marRight w:val="0"/>
          <w:marTop w:val="0"/>
          <w:marBottom w:val="0"/>
          <w:divBdr>
            <w:top w:val="none" w:sz="0" w:space="0" w:color="auto"/>
            <w:left w:val="none" w:sz="0" w:space="0" w:color="auto"/>
            <w:bottom w:val="none" w:sz="0" w:space="0" w:color="auto"/>
            <w:right w:val="none" w:sz="0" w:space="0" w:color="auto"/>
          </w:divBdr>
        </w:div>
        <w:div w:id="1554851820">
          <w:marLeft w:val="0"/>
          <w:marRight w:val="0"/>
          <w:marTop w:val="0"/>
          <w:marBottom w:val="0"/>
          <w:divBdr>
            <w:top w:val="none" w:sz="0" w:space="0" w:color="auto"/>
            <w:left w:val="none" w:sz="0" w:space="0" w:color="auto"/>
            <w:bottom w:val="none" w:sz="0" w:space="0" w:color="auto"/>
            <w:right w:val="none" w:sz="0" w:space="0" w:color="auto"/>
          </w:divBdr>
        </w:div>
        <w:div w:id="1584413056">
          <w:marLeft w:val="0"/>
          <w:marRight w:val="0"/>
          <w:marTop w:val="0"/>
          <w:marBottom w:val="0"/>
          <w:divBdr>
            <w:top w:val="none" w:sz="0" w:space="0" w:color="auto"/>
            <w:left w:val="none" w:sz="0" w:space="0" w:color="auto"/>
            <w:bottom w:val="none" w:sz="0" w:space="0" w:color="auto"/>
            <w:right w:val="none" w:sz="0" w:space="0" w:color="auto"/>
          </w:divBdr>
        </w:div>
        <w:div w:id="1673755980">
          <w:marLeft w:val="0"/>
          <w:marRight w:val="0"/>
          <w:marTop w:val="0"/>
          <w:marBottom w:val="0"/>
          <w:divBdr>
            <w:top w:val="none" w:sz="0" w:space="0" w:color="auto"/>
            <w:left w:val="none" w:sz="0" w:space="0" w:color="auto"/>
            <w:bottom w:val="none" w:sz="0" w:space="0" w:color="auto"/>
            <w:right w:val="none" w:sz="0" w:space="0" w:color="auto"/>
          </w:divBdr>
        </w:div>
        <w:div w:id="1746419728">
          <w:marLeft w:val="0"/>
          <w:marRight w:val="0"/>
          <w:marTop w:val="0"/>
          <w:marBottom w:val="0"/>
          <w:divBdr>
            <w:top w:val="none" w:sz="0" w:space="0" w:color="auto"/>
            <w:left w:val="none" w:sz="0" w:space="0" w:color="auto"/>
            <w:bottom w:val="none" w:sz="0" w:space="0" w:color="auto"/>
            <w:right w:val="none" w:sz="0" w:space="0" w:color="auto"/>
          </w:divBdr>
        </w:div>
        <w:div w:id="1844317443">
          <w:marLeft w:val="0"/>
          <w:marRight w:val="0"/>
          <w:marTop w:val="0"/>
          <w:marBottom w:val="0"/>
          <w:divBdr>
            <w:top w:val="none" w:sz="0" w:space="0" w:color="auto"/>
            <w:left w:val="none" w:sz="0" w:space="0" w:color="auto"/>
            <w:bottom w:val="none" w:sz="0" w:space="0" w:color="auto"/>
            <w:right w:val="none" w:sz="0" w:space="0" w:color="auto"/>
          </w:divBdr>
        </w:div>
        <w:div w:id="1848055801">
          <w:marLeft w:val="0"/>
          <w:marRight w:val="0"/>
          <w:marTop w:val="0"/>
          <w:marBottom w:val="0"/>
          <w:divBdr>
            <w:top w:val="none" w:sz="0" w:space="0" w:color="auto"/>
            <w:left w:val="none" w:sz="0" w:space="0" w:color="auto"/>
            <w:bottom w:val="none" w:sz="0" w:space="0" w:color="auto"/>
            <w:right w:val="none" w:sz="0" w:space="0" w:color="auto"/>
          </w:divBdr>
        </w:div>
        <w:div w:id="1848710285">
          <w:marLeft w:val="0"/>
          <w:marRight w:val="0"/>
          <w:marTop w:val="0"/>
          <w:marBottom w:val="0"/>
          <w:divBdr>
            <w:top w:val="none" w:sz="0" w:space="0" w:color="auto"/>
            <w:left w:val="none" w:sz="0" w:space="0" w:color="auto"/>
            <w:bottom w:val="none" w:sz="0" w:space="0" w:color="auto"/>
            <w:right w:val="none" w:sz="0" w:space="0" w:color="auto"/>
          </w:divBdr>
        </w:div>
        <w:div w:id="1888030443">
          <w:marLeft w:val="0"/>
          <w:marRight w:val="0"/>
          <w:marTop w:val="0"/>
          <w:marBottom w:val="0"/>
          <w:divBdr>
            <w:top w:val="none" w:sz="0" w:space="0" w:color="auto"/>
            <w:left w:val="none" w:sz="0" w:space="0" w:color="auto"/>
            <w:bottom w:val="none" w:sz="0" w:space="0" w:color="auto"/>
            <w:right w:val="none" w:sz="0" w:space="0" w:color="auto"/>
          </w:divBdr>
        </w:div>
        <w:div w:id="1895771135">
          <w:marLeft w:val="0"/>
          <w:marRight w:val="0"/>
          <w:marTop w:val="0"/>
          <w:marBottom w:val="0"/>
          <w:divBdr>
            <w:top w:val="none" w:sz="0" w:space="0" w:color="auto"/>
            <w:left w:val="none" w:sz="0" w:space="0" w:color="auto"/>
            <w:bottom w:val="none" w:sz="0" w:space="0" w:color="auto"/>
            <w:right w:val="none" w:sz="0" w:space="0" w:color="auto"/>
          </w:divBdr>
        </w:div>
        <w:div w:id="1911116434">
          <w:marLeft w:val="0"/>
          <w:marRight w:val="0"/>
          <w:marTop w:val="0"/>
          <w:marBottom w:val="0"/>
          <w:divBdr>
            <w:top w:val="none" w:sz="0" w:space="0" w:color="auto"/>
            <w:left w:val="none" w:sz="0" w:space="0" w:color="auto"/>
            <w:bottom w:val="none" w:sz="0" w:space="0" w:color="auto"/>
            <w:right w:val="none" w:sz="0" w:space="0" w:color="auto"/>
          </w:divBdr>
        </w:div>
        <w:div w:id="1948003106">
          <w:marLeft w:val="0"/>
          <w:marRight w:val="0"/>
          <w:marTop w:val="0"/>
          <w:marBottom w:val="0"/>
          <w:divBdr>
            <w:top w:val="none" w:sz="0" w:space="0" w:color="auto"/>
            <w:left w:val="none" w:sz="0" w:space="0" w:color="auto"/>
            <w:bottom w:val="none" w:sz="0" w:space="0" w:color="auto"/>
            <w:right w:val="none" w:sz="0" w:space="0" w:color="auto"/>
          </w:divBdr>
        </w:div>
        <w:div w:id="2009945974">
          <w:marLeft w:val="0"/>
          <w:marRight w:val="0"/>
          <w:marTop w:val="0"/>
          <w:marBottom w:val="0"/>
          <w:divBdr>
            <w:top w:val="none" w:sz="0" w:space="0" w:color="auto"/>
            <w:left w:val="none" w:sz="0" w:space="0" w:color="auto"/>
            <w:bottom w:val="none" w:sz="0" w:space="0" w:color="auto"/>
            <w:right w:val="none" w:sz="0" w:space="0" w:color="auto"/>
          </w:divBdr>
        </w:div>
        <w:div w:id="2048675826">
          <w:marLeft w:val="0"/>
          <w:marRight w:val="0"/>
          <w:marTop w:val="0"/>
          <w:marBottom w:val="0"/>
          <w:divBdr>
            <w:top w:val="none" w:sz="0" w:space="0" w:color="auto"/>
            <w:left w:val="none" w:sz="0" w:space="0" w:color="auto"/>
            <w:bottom w:val="none" w:sz="0" w:space="0" w:color="auto"/>
            <w:right w:val="none" w:sz="0" w:space="0" w:color="auto"/>
          </w:divBdr>
        </w:div>
      </w:divsChild>
    </w:div>
    <w:div w:id="1043794335">
      <w:bodyDiv w:val="1"/>
      <w:marLeft w:val="0"/>
      <w:marRight w:val="0"/>
      <w:marTop w:val="0"/>
      <w:marBottom w:val="0"/>
      <w:divBdr>
        <w:top w:val="none" w:sz="0" w:space="0" w:color="auto"/>
        <w:left w:val="none" w:sz="0" w:space="0" w:color="auto"/>
        <w:bottom w:val="none" w:sz="0" w:space="0" w:color="auto"/>
        <w:right w:val="none" w:sz="0" w:space="0" w:color="auto"/>
      </w:divBdr>
      <w:divsChild>
        <w:div w:id="300886227">
          <w:marLeft w:val="0"/>
          <w:marRight w:val="0"/>
          <w:marTop w:val="0"/>
          <w:marBottom w:val="0"/>
          <w:divBdr>
            <w:top w:val="none" w:sz="0" w:space="0" w:color="auto"/>
            <w:left w:val="none" w:sz="0" w:space="0" w:color="auto"/>
            <w:bottom w:val="none" w:sz="0" w:space="0" w:color="auto"/>
            <w:right w:val="none" w:sz="0" w:space="0" w:color="auto"/>
          </w:divBdr>
        </w:div>
        <w:div w:id="452284203">
          <w:marLeft w:val="0"/>
          <w:marRight w:val="0"/>
          <w:marTop w:val="0"/>
          <w:marBottom w:val="0"/>
          <w:divBdr>
            <w:top w:val="none" w:sz="0" w:space="0" w:color="auto"/>
            <w:left w:val="none" w:sz="0" w:space="0" w:color="auto"/>
            <w:bottom w:val="none" w:sz="0" w:space="0" w:color="auto"/>
            <w:right w:val="none" w:sz="0" w:space="0" w:color="auto"/>
          </w:divBdr>
        </w:div>
        <w:div w:id="822428831">
          <w:marLeft w:val="0"/>
          <w:marRight w:val="0"/>
          <w:marTop w:val="0"/>
          <w:marBottom w:val="0"/>
          <w:divBdr>
            <w:top w:val="none" w:sz="0" w:space="0" w:color="auto"/>
            <w:left w:val="none" w:sz="0" w:space="0" w:color="auto"/>
            <w:bottom w:val="none" w:sz="0" w:space="0" w:color="auto"/>
            <w:right w:val="none" w:sz="0" w:space="0" w:color="auto"/>
          </w:divBdr>
        </w:div>
        <w:div w:id="1447505237">
          <w:marLeft w:val="0"/>
          <w:marRight w:val="0"/>
          <w:marTop w:val="0"/>
          <w:marBottom w:val="0"/>
          <w:divBdr>
            <w:top w:val="none" w:sz="0" w:space="0" w:color="auto"/>
            <w:left w:val="none" w:sz="0" w:space="0" w:color="auto"/>
            <w:bottom w:val="none" w:sz="0" w:space="0" w:color="auto"/>
            <w:right w:val="none" w:sz="0" w:space="0" w:color="auto"/>
          </w:divBdr>
        </w:div>
      </w:divsChild>
    </w:div>
    <w:div w:id="1057435583">
      <w:bodyDiv w:val="1"/>
      <w:marLeft w:val="0"/>
      <w:marRight w:val="0"/>
      <w:marTop w:val="0"/>
      <w:marBottom w:val="0"/>
      <w:divBdr>
        <w:top w:val="none" w:sz="0" w:space="0" w:color="auto"/>
        <w:left w:val="none" w:sz="0" w:space="0" w:color="auto"/>
        <w:bottom w:val="none" w:sz="0" w:space="0" w:color="auto"/>
        <w:right w:val="none" w:sz="0" w:space="0" w:color="auto"/>
      </w:divBdr>
    </w:div>
    <w:div w:id="1091321261">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220630205">
      <w:bodyDiv w:val="1"/>
      <w:marLeft w:val="0"/>
      <w:marRight w:val="0"/>
      <w:marTop w:val="0"/>
      <w:marBottom w:val="0"/>
      <w:divBdr>
        <w:top w:val="none" w:sz="0" w:space="0" w:color="auto"/>
        <w:left w:val="none" w:sz="0" w:space="0" w:color="auto"/>
        <w:bottom w:val="none" w:sz="0" w:space="0" w:color="auto"/>
        <w:right w:val="none" w:sz="0" w:space="0" w:color="auto"/>
      </w:divBdr>
    </w:div>
    <w:div w:id="1352341369">
      <w:bodyDiv w:val="1"/>
      <w:marLeft w:val="0"/>
      <w:marRight w:val="0"/>
      <w:marTop w:val="0"/>
      <w:marBottom w:val="0"/>
      <w:divBdr>
        <w:top w:val="none" w:sz="0" w:space="0" w:color="auto"/>
        <w:left w:val="none" w:sz="0" w:space="0" w:color="auto"/>
        <w:bottom w:val="none" w:sz="0" w:space="0" w:color="auto"/>
        <w:right w:val="none" w:sz="0" w:space="0" w:color="auto"/>
      </w:divBdr>
    </w:div>
    <w:div w:id="1374621145">
      <w:bodyDiv w:val="1"/>
      <w:marLeft w:val="0"/>
      <w:marRight w:val="0"/>
      <w:marTop w:val="0"/>
      <w:marBottom w:val="0"/>
      <w:divBdr>
        <w:top w:val="none" w:sz="0" w:space="0" w:color="auto"/>
        <w:left w:val="none" w:sz="0" w:space="0" w:color="auto"/>
        <w:bottom w:val="none" w:sz="0" w:space="0" w:color="auto"/>
        <w:right w:val="none" w:sz="0" w:space="0" w:color="auto"/>
      </w:divBdr>
    </w:div>
    <w:div w:id="1443257089">
      <w:bodyDiv w:val="1"/>
      <w:marLeft w:val="0"/>
      <w:marRight w:val="0"/>
      <w:marTop w:val="0"/>
      <w:marBottom w:val="0"/>
      <w:divBdr>
        <w:top w:val="none" w:sz="0" w:space="0" w:color="auto"/>
        <w:left w:val="none" w:sz="0" w:space="0" w:color="auto"/>
        <w:bottom w:val="none" w:sz="0" w:space="0" w:color="auto"/>
        <w:right w:val="none" w:sz="0" w:space="0" w:color="auto"/>
      </w:divBdr>
    </w:div>
    <w:div w:id="2070879376">
      <w:bodyDiv w:val="1"/>
      <w:marLeft w:val="0"/>
      <w:marRight w:val="0"/>
      <w:marTop w:val="0"/>
      <w:marBottom w:val="0"/>
      <w:divBdr>
        <w:top w:val="none" w:sz="0" w:space="0" w:color="auto"/>
        <w:left w:val="none" w:sz="0" w:space="0" w:color="auto"/>
        <w:bottom w:val="none" w:sz="0" w:space="0" w:color="auto"/>
        <w:right w:val="none" w:sz="0" w:space="0" w:color="auto"/>
      </w:divBdr>
      <w:divsChild>
        <w:div w:id="1817067309">
          <w:marLeft w:val="0"/>
          <w:marRight w:val="0"/>
          <w:marTop w:val="0"/>
          <w:marBottom w:val="0"/>
          <w:divBdr>
            <w:top w:val="none" w:sz="0" w:space="0" w:color="auto"/>
            <w:left w:val="none" w:sz="0" w:space="0" w:color="auto"/>
            <w:bottom w:val="none" w:sz="0" w:space="0" w:color="auto"/>
            <w:right w:val="none" w:sz="0" w:space="0" w:color="auto"/>
          </w:divBdr>
        </w:div>
        <w:div w:id="871917330">
          <w:marLeft w:val="0"/>
          <w:marRight w:val="0"/>
          <w:marTop w:val="0"/>
          <w:marBottom w:val="0"/>
          <w:divBdr>
            <w:top w:val="none" w:sz="0" w:space="0" w:color="auto"/>
            <w:left w:val="none" w:sz="0" w:space="0" w:color="auto"/>
            <w:bottom w:val="none" w:sz="0" w:space="0" w:color="auto"/>
            <w:right w:val="none" w:sz="0" w:space="0" w:color="auto"/>
          </w:divBdr>
        </w:div>
        <w:div w:id="1335036889">
          <w:marLeft w:val="0"/>
          <w:marRight w:val="0"/>
          <w:marTop w:val="0"/>
          <w:marBottom w:val="0"/>
          <w:divBdr>
            <w:top w:val="none" w:sz="0" w:space="0" w:color="auto"/>
            <w:left w:val="none" w:sz="0" w:space="0" w:color="auto"/>
            <w:bottom w:val="none" w:sz="0" w:space="0" w:color="auto"/>
            <w:right w:val="none" w:sz="0" w:space="0" w:color="auto"/>
          </w:divBdr>
        </w:div>
        <w:div w:id="337662657">
          <w:marLeft w:val="0"/>
          <w:marRight w:val="0"/>
          <w:marTop w:val="0"/>
          <w:marBottom w:val="0"/>
          <w:divBdr>
            <w:top w:val="none" w:sz="0" w:space="0" w:color="auto"/>
            <w:left w:val="none" w:sz="0" w:space="0" w:color="auto"/>
            <w:bottom w:val="none" w:sz="0" w:space="0" w:color="auto"/>
            <w:right w:val="none" w:sz="0" w:space="0" w:color="auto"/>
          </w:divBdr>
          <w:divsChild>
            <w:div w:id="298804206">
              <w:marLeft w:val="0"/>
              <w:marRight w:val="0"/>
              <w:marTop w:val="0"/>
              <w:marBottom w:val="0"/>
              <w:divBdr>
                <w:top w:val="none" w:sz="0" w:space="0" w:color="auto"/>
                <w:left w:val="none" w:sz="0" w:space="0" w:color="auto"/>
                <w:bottom w:val="none" w:sz="0" w:space="0" w:color="auto"/>
                <w:right w:val="none" w:sz="0" w:space="0" w:color="auto"/>
              </w:divBdr>
            </w:div>
            <w:div w:id="973100045">
              <w:marLeft w:val="0"/>
              <w:marRight w:val="0"/>
              <w:marTop w:val="0"/>
              <w:marBottom w:val="0"/>
              <w:divBdr>
                <w:top w:val="none" w:sz="0" w:space="0" w:color="auto"/>
                <w:left w:val="none" w:sz="0" w:space="0" w:color="auto"/>
                <w:bottom w:val="none" w:sz="0" w:space="0" w:color="auto"/>
                <w:right w:val="none" w:sz="0" w:space="0" w:color="auto"/>
              </w:divBdr>
            </w:div>
          </w:divsChild>
        </w:div>
        <w:div w:id="1207566567">
          <w:marLeft w:val="0"/>
          <w:marRight w:val="0"/>
          <w:marTop w:val="0"/>
          <w:marBottom w:val="0"/>
          <w:divBdr>
            <w:top w:val="none" w:sz="0" w:space="0" w:color="auto"/>
            <w:left w:val="none" w:sz="0" w:space="0" w:color="auto"/>
            <w:bottom w:val="none" w:sz="0" w:space="0" w:color="auto"/>
            <w:right w:val="none" w:sz="0" w:space="0" w:color="auto"/>
          </w:divBdr>
        </w:div>
        <w:div w:id="494224714">
          <w:marLeft w:val="0"/>
          <w:marRight w:val="0"/>
          <w:marTop w:val="0"/>
          <w:marBottom w:val="0"/>
          <w:divBdr>
            <w:top w:val="none" w:sz="0" w:space="0" w:color="auto"/>
            <w:left w:val="none" w:sz="0" w:space="0" w:color="auto"/>
            <w:bottom w:val="none" w:sz="0" w:space="0" w:color="auto"/>
            <w:right w:val="none" w:sz="0" w:space="0" w:color="auto"/>
          </w:divBdr>
        </w:div>
        <w:div w:id="1241989541">
          <w:marLeft w:val="0"/>
          <w:marRight w:val="0"/>
          <w:marTop w:val="0"/>
          <w:marBottom w:val="0"/>
          <w:divBdr>
            <w:top w:val="none" w:sz="0" w:space="0" w:color="auto"/>
            <w:left w:val="none" w:sz="0" w:space="0" w:color="auto"/>
            <w:bottom w:val="none" w:sz="0" w:space="0" w:color="auto"/>
            <w:right w:val="none" w:sz="0" w:space="0" w:color="auto"/>
          </w:divBdr>
        </w:div>
      </w:divsChild>
    </w:div>
    <w:div w:id="21342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resv.org/earthquake" TargetMode="External"/><Relationship Id="rId13" Type="http://schemas.openxmlformats.org/officeDocument/2006/relationships/hyperlink" Target="https://myshake.berkeley.edu/" TargetMode="External"/><Relationship Id="rId18" Type="http://schemas.openxmlformats.org/officeDocument/2006/relationships/hyperlink" Target="http://earthquake.preparedness.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y.google.com/store/apps/details" TargetMode="External"/><Relationship Id="rId17" Type="http://schemas.openxmlformats.org/officeDocument/2006/relationships/hyperlink" Target="https://immigrantinf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dresv.org/response-relief/" TargetMode="External"/><Relationship Id="rId20" Type="http://schemas.openxmlformats.org/officeDocument/2006/relationships/hyperlink" Target="https://www.redcross.org/get-help/how-to-prepare-for-emergencies/mobile-a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us/app/myshake/id146705852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dresv.org/earthquak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ixle.com/" TargetMode="External"/><Relationship Id="rId19" Type="http://schemas.openxmlformats.org/officeDocument/2006/relationships/hyperlink" Target="http://earthquakeauthority.com/" TargetMode="External"/><Relationship Id="rId4" Type="http://schemas.openxmlformats.org/officeDocument/2006/relationships/settings" Target="settings.xml"/><Relationship Id="rId9" Type="http://schemas.openxmlformats.org/officeDocument/2006/relationships/hyperlink" Target="http://www.alertscc.com/" TargetMode="External"/><Relationship Id="rId14" Type="http://schemas.openxmlformats.org/officeDocument/2006/relationships/hyperlink" Target="https://www.redcross.org/get-help/how-to-prepare-for-emergencies/mobile-apps.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A166-749A-C04F-B43C-37CD128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2677</Characters>
  <Application>Microsoft Office Word</Application>
  <DocSecurity>0</DocSecurity>
  <Lines>167</Lines>
  <Paragraphs>173</Paragraphs>
  <ScaleCrop>false</ScaleCrop>
  <HeadingPairs>
    <vt:vector size="2" baseType="variant">
      <vt:variant>
        <vt:lpstr>Title</vt:lpstr>
      </vt:variant>
      <vt:variant>
        <vt:i4>1</vt:i4>
      </vt:variant>
    </vt:vector>
  </HeadingPairs>
  <TitlesOfParts>
    <vt:vector size="1" baseType="lpstr">
      <vt:lpstr>Collaborating Agencies’ Disaster Relief Effort</vt:lpstr>
    </vt:vector>
  </TitlesOfParts>
  <Manager/>
  <Company>Hewlett-Packard</Company>
  <LinksUpToDate>false</LinksUpToDate>
  <CharactersWithSpaces>2955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Agencies’ Disaster Relief Effort</dc:title>
  <dc:subject/>
  <dc:creator>Swardenski</dc:creator>
  <cp:keywords/>
  <dc:description/>
  <cp:lastModifiedBy>Marsha Hovey</cp:lastModifiedBy>
  <cp:revision>4</cp:revision>
  <cp:lastPrinted>2021-08-08T20:12:00Z</cp:lastPrinted>
  <dcterms:created xsi:type="dcterms:W3CDTF">2022-11-29T11:39:00Z</dcterms:created>
  <dcterms:modified xsi:type="dcterms:W3CDTF">2023-04-16T20:43:00Z</dcterms:modified>
  <cp:category/>
</cp:coreProperties>
</file>