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27AF" w14:textId="77777777" w:rsidR="00641811" w:rsidRPr="009678A3" w:rsidRDefault="00641811" w:rsidP="00681E98">
      <w:pPr>
        <w:spacing w:line="240" w:lineRule="auto"/>
        <w:ind w:left="720" w:right="288"/>
        <w:rPr>
          <w:rFonts w:ascii="Comic Sans MS" w:hAnsi="Comic Sans MS"/>
          <w:bCs/>
          <w:sz w:val="4"/>
          <w:szCs w:val="4"/>
        </w:rPr>
      </w:pPr>
    </w:p>
    <w:p w14:paraId="1A20BD1F" w14:textId="264B259C" w:rsidR="00B43F49" w:rsidRPr="009678A3" w:rsidRDefault="00B43F49" w:rsidP="00B43F49">
      <w:pPr>
        <w:shd w:val="clear" w:color="auto" w:fill="FFFFFF"/>
        <w:spacing w:line="240" w:lineRule="auto"/>
        <w:ind w:left="720" w:right="288"/>
        <w:textAlignment w:val="baseline"/>
        <w:rPr>
          <w:rFonts w:ascii="Arial" w:eastAsia="Times New Roman" w:hAnsi="Arial" w:cs="Arial"/>
          <w:b/>
          <w:color w:val="0070C0"/>
          <w:sz w:val="28"/>
          <w:szCs w:val="28"/>
        </w:rPr>
      </w:pPr>
      <w:r w:rsidRPr="009678A3">
        <w:rPr>
          <w:rFonts w:ascii="Arial" w:eastAsia="Times New Roman" w:hAnsi="Arial" w:cs="Arial"/>
          <w:b/>
          <w:color w:val="0070C0"/>
          <w:sz w:val="32"/>
          <w:szCs w:val="32"/>
          <w:lang w:bidi="id-ID"/>
        </w:rPr>
        <w:t xml:space="preserve">#1 </w:t>
      </w:r>
      <w:r w:rsidR="00B83ABD" w:rsidRPr="009678A3">
        <w:rPr>
          <w:rFonts w:ascii="Arial" w:eastAsia="Times New Roman" w:hAnsi="Arial" w:cs="Arial"/>
          <w:b/>
          <w:color w:val="0070C0"/>
          <w:sz w:val="28"/>
          <w:szCs w:val="28"/>
          <w:lang w:bidi="id-ID"/>
        </w:rPr>
        <w:t>Sangatlah aman bagi imigran untuk mencari pertolongan</w:t>
      </w:r>
    </w:p>
    <w:p w14:paraId="75040076" w14:textId="6D82F276" w:rsidR="00B43F49" w:rsidRPr="009678A3" w:rsidRDefault="00B43F49" w:rsidP="00B43F49">
      <w:pPr>
        <w:pStyle w:val="NormalWeb"/>
        <w:shd w:val="clear" w:color="auto" w:fill="FFFFFF"/>
        <w:spacing w:before="0" w:beforeAutospacing="0" w:after="200" w:afterAutospacing="0"/>
        <w:ind w:left="720" w:right="288"/>
        <w:rPr>
          <w:rFonts w:ascii="Arial" w:hAnsi="Arial" w:cs="Arial"/>
          <w:b/>
          <w:sz w:val="26"/>
          <w:szCs w:val="26"/>
        </w:rPr>
      </w:pPr>
      <w:r w:rsidRPr="009678A3">
        <w:rPr>
          <w:rFonts w:ascii="Arial" w:eastAsia="Arial" w:hAnsi="Arial" w:cs="Arial"/>
          <w:color w:val="000000"/>
          <w:sz w:val="26"/>
          <w:szCs w:val="26"/>
          <w:lang w:bidi="id-ID"/>
        </w:rPr>
        <w:t xml:space="preserve">Presiden Biden memperluas </w:t>
      </w:r>
      <w:hyperlink r:id="rId7" w:history="1">
        <w:r w:rsidRPr="009678A3">
          <w:rPr>
            <w:rStyle w:val="Lienhypertexte"/>
            <w:rFonts w:ascii="Arial" w:eastAsia="Arial" w:hAnsi="Arial" w:cs="Arial"/>
            <w:b/>
            <w:sz w:val="26"/>
            <w:szCs w:val="26"/>
            <w:lang w:bidi="id-ID"/>
          </w:rPr>
          <w:t>Kebijakan Area Terlindungi</w:t>
        </w:r>
      </w:hyperlink>
      <w:r w:rsidRPr="009678A3">
        <w:rPr>
          <w:rFonts w:ascii="Arial" w:eastAsia="Arial" w:hAnsi="Arial" w:cs="Arial"/>
          <w:color w:val="000000"/>
          <w:sz w:val="26"/>
          <w:szCs w:val="26"/>
          <w:lang w:bidi="id-ID"/>
        </w:rPr>
        <w:t xml:space="preserve"> nasional yang menyatakan bahwa personel penegak imigrasi tidak boleh menangkap atau mengintimidasi orang-orang yang ada di atau di dekat tempat bantuan bencana sedang disediakan</w:t>
      </w:r>
      <w:r w:rsidR="005616A3" w:rsidRPr="009678A3">
        <w:rPr>
          <w:rFonts w:ascii="Arial" w:eastAsia="Arial" w:hAnsi="Arial" w:cs="Arial"/>
          <w:b/>
          <w:color w:val="000000" w:themeColor="text1"/>
          <w:sz w:val="26"/>
          <w:szCs w:val="26"/>
          <w:lang w:bidi="id-ID"/>
        </w:rPr>
        <w:t>: bangunan tanggap darurat, pusat layanan, bangunan di sepanjang rute evakuasi (seperti pos pemeriksaan pinggir jalan) atau tempat sedang berlangsungnya penyatuan kembali keluarga.</w:t>
      </w:r>
    </w:p>
    <w:p w14:paraId="3592A388" w14:textId="29A1277C" w:rsidR="00B43F49" w:rsidRPr="009678A3" w:rsidRDefault="008B022C" w:rsidP="00B43F49">
      <w:pPr>
        <w:pStyle w:val="NormalWeb"/>
        <w:shd w:val="clear" w:color="auto" w:fill="FFFFFF"/>
        <w:spacing w:before="0" w:beforeAutospacing="0" w:after="200" w:afterAutospacing="0"/>
        <w:ind w:left="720" w:right="288"/>
        <w:rPr>
          <w:rFonts w:ascii="Arial" w:hAnsi="Arial" w:cs="Arial"/>
          <w:sz w:val="26"/>
          <w:szCs w:val="26"/>
        </w:rPr>
      </w:pPr>
      <w:r w:rsidRPr="009678A3">
        <w:rPr>
          <w:rFonts w:ascii="Arial" w:eastAsia="Arial" w:hAnsi="Arial" w:cs="Arial"/>
          <w:color w:val="080808"/>
          <w:sz w:val="32"/>
          <w:szCs w:val="32"/>
          <w:shd w:val="clear" w:color="auto" w:fill="FFFFFF"/>
          <w:lang w:bidi="id-ID"/>
        </w:rPr>
        <w:t>*</w:t>
      </w:r>
      <w:r w:rsidR="00B43F49" w:rsidRPr="009678A3">
        <w:rPr>
          <w:rFonts w:ascii="Arial" w:eastAsia="Arial" w:hAnsi="Arial" w:cs="Arial"/>
          <w:sz w:val="26"/>
          <w:szCs w:val="26"/>
          <w:lang w:bidi="id-ID"/>
        </w:rPr>
        <w:t>Lihat halaman 2 untuk perincian</w:t>
      </w:r>
      <w:r w:rsidRPr="009678A3">
        <w:rPr>
          <w:rFonts w:ascii="Arial" w:eastAsia="Arial" w:hAnsi="Arial" w:cs="Arial"/>
          <w:color w:val="080808"/>
          <w:sz w:val="32"/>
          <w:szCs w:val="32"/>
          <w:shd w:val="clear" w:color="auto" w:fill="FFFFFF"/>
          <w:lang w:bidi="id-ID"/>
        </w:rPr>
        <w:t xml:space="preserve"> </w:t>
      </w:r>
      <w:r w:rsidR="00B43F49" w:rsidRPr="009678A3">
        <w:rPr>
          <w:rFonts w:ascii="Arial" w:eastAsia="Arial" w:hAnsi="Arial" w:cs="Arial"/>
          <w:b/>
          <w:sz w:val="26"/>
          <w:szCs w:val="26"/>
          <w:lang w:bidi="id-ID"/>
        </w:rPr>
        <w:t>Area Terlindungi</w:t>
      </w:r>
    </w:p>
    <w:p w14:paraId="18F4A302" w14:textId="77777777" w:rsidR="00B43F49" w:rsidRPr="009678A3" w:rsidRDefault="00B43F49" w:rsidP="00A37579">
      <w:pPr>
        <w:spacing w:line="240" w:lineRule="auto"/>
        <w:ind w:left="720" w:right="288"/>
        <w:rPr>
          <w:rFonts w:ascii="Arial" w:hAnsi="Arial" w:cs="Arial"/>
          <w:b/>
          <w:color w:val="0070C0"/>
          <w:sz w:val="16"/>
          <w:szCs w:val="16"/>
        </w:rPr>
      </w:pPr>
    </w:p>
    <w:p w14:paraId="5DD68C72" w14:textId="71B669B5" w:rsidR="00153626" w:rsidRPr="009678A3" w:rsidRDefault="00153626" w:rsidP="00A37579">
      <w:pPr>
        <w:spacing w:line="240" w:lineRule="auto"/>
        <w:ind w:left="720" w:right="288"/>
        <w:rPr>
          <w:rFonts w:ascii="Arial" w:hAnsi="Arial" w:cs="Arial"/>
          <w:b/>
          <w:color w:val="0070C0"/>
          <w:sz w:val="28"/>
          <w:szCs w:val="28"/>
        </w:rPr>
      </w:pPr>
      <w:r w:rsidRPr="009678A3">
        <w:rPr>
          <w:rFonts w:ascii="Arial" w:eastAsia="Arial" w:hAnsi="Arial" w:cs="Arial"/>
          <w:b/>
          <w:color w:val="0070C0"/>
          <w:sz w:val="32"/>
          <w:szCs w:val="32"/>
          <w:lang w:bidi="id-ID"/>
        </w:rPr>
        <w:t xml:space="preserve">#2 </w:t>
      </w:r>
      <w:r w:rsidR="00D95E06" w:rsidRPr="009678A3">
        <w:rPr>
          <w:rFonts w:ascii="Arial" w:eastAsia="Arial" w:hAnsi="Arial" w:cs="Arial"/>
          <w:b/>
          <w:color w:val="0070C0"/>
          <w:sz w:val="28"/>
          <w:szCs w:val="28"/>
          <w:lang w:bidi="id-ID"/>
        </w:rPr>
        <w:t>Semua orang berhak atas bantuan bencana.</w:t>
      </w:r>
    </w:p>
    <w:p w14:paraId="0AD6D2C0" w14:textId="3DAEA84F" w:rsidR="00153626" w:rsidRPr="009678A3" w:rsidRDefault="00153626" w:rsidP="00A37579">
      <w:pPr>
        <w:shd w:val="clear" w:color="auto" w:fill="FFFFFF"/>
        <w:spacing w:line="240" w:lineRule="auto"/>
        <w:ind w:left="720" w:right="288"/>
        <w:textAlignment w:val="baseline"/>
        <w:rPr>
          <w:rStyle w:val="Lienhypertexte"/>
          <w:rFonts w:ascii="Arial" w:hAnsi="Arial" w:cs="Arial"/>
          <w:sz w:val="26"/>
          <w:szCs w:val="26"/>
        </w:rPr>
      </w:pPr>
      <w:r w:rsidRPr="009678A3">
        <w:rPr>
          <w:rFonts w:ascii="Arial" w:eastAsia="Arial" w:hAnsi="Arial" w:cs="Arial"/>
          <w:sz w:val="26"/>
          <w:szCs w:val="26"/>
          <w:lang w:bidi="id-ID"/>
        </w:rPr>
        <w:t>Kelayakan untuk mendapatkan bantuan didasarkan pada kebutuhan terkait bencana – bukan atas status imigrasi atau pendapatan.</w:t>
      </w:r>
      <w:r w:rsidR="009678A3" w:rsidRPr="009678A3">
        <w:rPr>
          <w:rFonts w:ascii="Arial" w:eastAsia="Arial" w:hAnsi="Arial" w:cs="Arial"/>
          <w:sz w:val="26"/>
          <w:szCs w:val="26"/>
          <w:lang w:bidi="id-ID"/>
        </w:rPr>
        <w:t xml:space="preserve"> </w:t>
      </w:r>
      <w:r w:rsidRPr="009678A3">
        <w:rPr>
          <w:rFonts w:ascii="Arial" w:eastAsia="Arial" w:hAnsi="Arial" w:cs="Arial"/>
          <w:sz w:val="26"/>
          <w:szCs w:val="26"/>
          <w:lang w:bidi="id-ID"/>
        </w:rPr>
        <w:t>Setiap orang berhak atas bantuan darurat non-tunai segera.</w:t>
      </w:r>
      <w:r w:rsidR="009678A3" w:rsidRPr="009678A3">
        <w:rPr>
          <w:rFonts w:ascii="Arial" w:eastAsia="Arial" w:hAnsi="Arial" w:cs="Arial"/>
          <w:sz w:val="26"/>
          <w:szCs w:val="26"/>
          <w:lang w:bidi="id-ID"/>
        </w:rPr>
        <w:t xml:space="preserve"> </w:t>
      </w:r>
      <w:r w:rsidRPr="009678A3">
        <w:rPr>
          <w:rFonts w:ascii="Arial" w:eastAsia="Arial" w:hAnsi="Arial" w:cs="Arial"/>
          <w:sz w:val="26"/>
          <w:szCs w:val="26"/>
          <w:lang w:bidi="id-ID"/>
        </w:rPr>
        <w:t>Kelayakan untuk beberapa program pemerintah jangka panjang mungkin mewajibkan setidaknya satu warga negara atau imigran yang memenuhi syarat di rumah tangga.</w:t>
      </w:r>
      <w:r w:rsidR="009678A3" w:rsidRPr="009678A3">
        <w:rPr>
          <w:rFonts w:ascii="Arial" w:eastAsia="Arial" w:hAnsi="Arial" w:cs="Arial"/>
          <w:sz w:val="26"/>
          <w:szCs w:val="26"/>
          <w:lang w:bidi="id-ID"/>
        </w:rPr>
        <w:t xml:space="preserve"> </w:t>
      </w:r>
      <w:r w:rsidRPr="009678A3">
        <w:rPr>
          <w:rFonts w:ascii="Arial" w:eastAsia="Arial" w:hAnsi="Arial" w:cs="Arial"/>
          <w:sz w:val="26"/>
          <w:szCs w:val="26"/>
          <w:lang w:bidi="id-ID"/>
        </w:rPr>
        <w:t>Namun, semua imigran tidak perlu merasa khawatir saat meminta bantuan yang mereka butuhkan dari organisasi nirlaba atau berbasis agama yang terkait.</w:t>
      </w:r>
    </w:p>
    <w:p w14:paraId="6A897CF9" w14:textId="37E5CDAA" w:rsidR="00153626" w:rsidRPr="009678A3" w:rsidRDefault="00153626" w:rsidP="00725AE8">
      <w:pPr>
        <w:spacing w:line="240" w:lineRule="auto"/>
        <w:ind w:left="720" w:right="288"/>
        <w:rPr>
          <w:rStyle w:val="Lienhypertexte"/>
          <w:rFonts w:ascii="Arial" w:hAnsi="Arial" w:cs="Arial"/>
          <w:sz w:val="20"/>
          <w:szCs w:val="20"/>
        </w:rPr>
      </w:pPr>
      <w:r w:rsidRPr="009678A3">
        <w:rPr>
          <w:rFonts w:ascii="Arial" w:eastAsia="Arial" w:hAnsi="Arial" w:cs="Arial"/>
          <w:color w:val="222222"/>
          <w:sz w:val="26"/>
          <w:szCs w:val="26"/>
          <w:shd w:val="clear" w:color="auto" w:fill="FFFFFF"/>
          <w:lang w:bidi="id-ID"/>
        </w:rPr>
        <w:t xml:space="preserve">Undang-undang negara bagian California </w:t>
      </w:r>
      <w:r w:rsidRPr="009678A3">
        <w:rPr>
          <w:rFonts w:ascii="Arial" w:eastAsia="Arial" w:hAnsi="Arial" w:cs="Arial"/>
          <w:sz w:val="26"/>
          <w:szCs w:val="26"/>
          <w:lang w:bidi="id-ID"/>
        </w:rPr>
        <w:t>(</w:t>
      </w:r>
      <w:hyperlink r:id="rId8" w:history="1">
        <w:r w:rsidRPr="009678A3">
          <w:rPr>
            <w:rStyle w:val="Lienhypertexte"/>
            <w:rFonts w:ascii="Arial" w:eastAsia="Arial" w:hAnsi="Arial" w:cs="Arial"/>
            <w:sz w:val="26"/>
            <w:szCs w:val="26"/>
            <w:lang w:bidi="id-ID"/>
          </w:rPr>
          <w:t>SB 2327</w:t>
        </w:r>
      </w:hyperlink>
      <w:r w:rsidRPr="009678A3">
        <w:rPr>
          <w:rFonts w:ascii="Arial" w:eastAsia="Arial" w:hAnsi="Arial" w:cs="Arial"/>
          <w:sz w:val="26"/>
          <w:szCs w:val="26"/>
          <w:lang w:bidi="id-ID"/>
        </w:rPr>
        <w:t xml:space="preserve">) </w:t>
      </w:r>
      <w:r w:rsidRPr="009678A3">
        <w:rPr>
          <w:rFonts w:ascii="Arial" w:eastAsia="Arial" w:hAnsi="Arial" w:cs="Arial"/>
          <w:color w:val="222222"/>
          <w:sz w:val="26"/>
          <w:szCs w:val="26"/>
          <w:shd w:val="clear" w:color="auto" w:fill="FFFFFF"/>
          <w:lang w:bidi="id-ID"/>
        </w:rPr>
        <w:t>melarang pekerja bantuan bencana meminta dokumen atau pertanyaan yang tidak perlu tentang status imigrasi seseorang. Tidak</w:t>
      </w:r>
      <w:r w:rsidRPr="009678A3">
        <w:rPr>
          <w:rFonts w:ascii="Arial" w:eastAsia="Arial" w:hAnsi="Arial" w:cs="Arial"/>
          <w:sz w:val="26"/>
          <w:szCs w:val="26"/>
          <w:lang w:bidi="id-ID"/>
        </w:rPr>
        <w:t xml:space="preserve"> seorang pun pantas menerima penolakan atas bantuan tanggap darurat karena kurangnya dokumen pribadi, yang mungkin telah hilang atau hancur di kala bencana.</w:t>
      </w:r>
    </w:p>
    <w:p w14:paraId="66DB25A8" w14:textId="77777777" w:rsidR="00B43F49" w:rsidRPr="009678A3" w:rsidRDefault="00B43F49" w:rsidP="0029319B">
      <w:pPr>
        <w:pStyle w:val="NormalWeb"/>
        <w:shd w:val="clear" w:color="auto" w:fill="FFFFFF"/>
        <w:spacing w:before="0" w:beforeAutospacing="0" w:after="200" w:afterAutospacing="0"/>
        <w:ind w:left="720" w:right="288"/>
        <w:rPr>
          <w:rFonts w:ascii="Arial" w:hAnsi="Arial" w:cs="Arial"/>
          <w:color w:val="000000"/>
          <w:sz w:val="16"/>
          <w:szCs w:val="16"/>
        </w:rPr>
      </w:pPr>
      <w:bookmarkStart w:id="0" w:name="_Hlk121842484"/>
    </w:p>
    <w:bookmarkEnd w:id="0"/>
    <w:p w14:paraId="18982493" w14:textId="77EA9D08" w:rsidR="002F5CAB" w:rsidRPr="009678A3" w:rsidRDefault="002F5CAB" w:rsidP="002F5CAB">
      <w:pPr>
        <w:shd w:val="clear" w:color="auto" w:fill="FFFFFF"/>
        <w:spacing w:line="240" w:lineRule="auto"/>
        <w:ind w:left="720" w:right="288"/>
        <w:textAlignment w:val="baseline"/>
        <w:rPr>
          <w:rFonts w:ascii="Arial" w:eastAsia="Times New Roman" w:hAnsi="Arial" w:cs="Arial"/>
          <w:b/>
          <w:color w:val="0070C0"/>
          <w:sz w:val="28"/>
          <w:szCs w:val="28"/>
        </w:rPr>
      </w:pPr>
      <w:r w:rsidRPr="009678A3">
        <w:rPr>
          <w:rFonts w:ascii="Arial" w:eastAsia="Times New Roman" w:hAnsi="Arial" w:cs="Arial"/>
          <w:b/>
          <w:color w:val="0070C0"/>
          <w:sz w:val="28"/>
          <w:szCs w:val="28"/>
          <w:lang w:bidi="id-ID"/>
        </w:rPr>
        <w:t>#3 Menerima bantuan bencana tidak akan memengaruhi status imigrasi Anda</w:t>
      </w:r>
    </w:p>
    <w:p w14:paraId="1FBFE7E8" w14:textId="54CD4C1D" w:rsidR="002F5CAB" w:rsidRPr="009678A3" w:rsidRDefault="002F5CAB" w:rsidP="002F5CAB">
      <w:pPr>
        <w:spacing w:line="240" w:lineRule="auto"/>
        <w:ind w:left="720" w:right="288"/>
        <w:rPr>
          <w:rFonts w:ascii="Arial" w:hAnsi="Arial" w:cs="Arial"/>
          <w:b/>
          <w:sz w:val="26"/>
          <w:szCs w:val="26"/>
        </w:rPr>
      </w:pPr>
      <w:r w:rsidRPr="009678A3">
        <w:rPr>
          <w:rFonts w:ascii="Arial" w:eastAsia="Arial" w:hAnsi="Arial" w:cs="Arial"/>
          <w:sz w:val="26"/>
          <w:szCs w:val="26"/>
          <w:lang w:bidi="id-ID"/>
        </w:rPr>
        <w:t xml:space="preserve">Imigran mungkin khawatir bahwa penerimaan bantuan bencana dapat memengaruhi status imigrasi mereka. Ini tidaklah benar. </w:t>
      </w:r>
      <w:hyperlink r:id="rId9" w:history="1">
        <w:r w:rsidR="007A7853" w:rsidRPr="009678A3">
          <w:rPr>
            <w:rStyle w:val="Lienhypertexte"/>
            <w:rFonts w:ascii="Arial" w:eastAsia="Arial" w:hAnsi="Arial" w:cs="Arial"/>
            <w:color w:val="4472C4" w:themeColor="accent1"/>
            <w:sz w:val="26"/>
            <w:szCs w:val="26"/>
            <w:lang w:bidi="id-ID"/>
          </w:rPr>
          <w:t>Public Charge Rule</w:t>
        </w:r>
      </w:hyperlink>
      <w:r w:rsidR="009678A3" w:rsidRPr="009678A3">
        <w:rPr>
          <w:rFonts w:ascii="Arial" w:eastAsia="Arial" w:hAnsi="Arial" w:cs="Arial"/>
          <w:lang w:bidi="id-ID"/>
        </w:rPr>
        <w:t xml:space="preserve"> </w:t>
      </w:r>
      <w:r w:rsidRPr="009678A3">
        <w:rPr>
          <w:rFonts w:ascii="Arial" w:eastAsia="Arial" w:hAnsi="Arial" w:cs="Arial"/>
          <w:sz w:val="26"/>
          <w:szCs w:val="26"/>
          <w:lang w:bidi="id-ID"/>
        </w:rPr>
        <w:t>ini</w:t>
      </w:r>
      <w:r w:rsidR="009678A3" w:rsidRPr="009678A3">
        <w:rPr>
          <w:rFonts w:ascii="Arial" w:eastAsia="Arial" w:hAnsi="Arial" w:cs="Arial"/>
          <w:sz w:val="26"/>
          <w:szCs w:val="26"/>
          <w:lang w:bidi="id-ID"/>
        </w:rPr>
        <w:t xml:space="preserve"> </w:t>
      </w:r>
      <w:r w:rsidR="007A7853" w:rsidRPr="009678A3">
        <w:rPr>
          <w:rFonts w:ascii="Arial" w:eastAsia="Arial" w:hAnsi="Arial" w:cs="Arial"/>
          <w:sz w:val="26"/>
          <w:szCs w:val="26"/>
          <w:lang w:bidi="id-ID"/>
        </w:rPr>
        <w:t>(</w:t>
      </w:r>
      <w:r w:rsidR="007A7853" w:rsidRPr="009678A3">
        <w:rPr>
          <w:rFonts w:ascii="Arial" w:eastAsia="Arial" w:hAnsi="Arial" w:cs="Arial"/>
          <w:lang w:bidi="id-ID"/>
        </w:rPr>
        <w:t>Des, 22</w:t>
      </w:r>
      <w:r w:rsidR="007A7853" w:rsidRPr="009678A3">
        <w:rPr>
          <w:rFonts w:ascii="Arial" w:eastAsia="Arial" w:hAnsi="Arial" w:cs="Arial"/>
          <w:sz w:val="26"/>
          <w:szCs w:val="26"/>
          <w:lang w:bidi="id-ID"/>
        </w:rPr>
        <w:t>) mengonfirmasi bahwa bantuan bencana tidak akan menjadi bahan pertimbangan dalam tes public charge saat seseorang mengajukan permohonan untuk kartu hijau.</w:t>
      </w:r>
      <w:r w:rsidR="009678A3" w:rsidRPr="009678A3">
        <w:rPr>
          <w:rFonts w:ascii="Arial" w:eastAsia="Arial" w:hAnsi="Arial" w:cs="Arial"/>
          <w:sz w:val="26"/>
          <w:szCs w:val="26"/>
          <w:lang w:bidi="id-ID"/>
        </w:rPr>
        <w:t xml:space="preserve"> </w:t>
      </w:r>
      <w:r w:rsidRPr="009678A3">
        <w:rPr>
          <w:rFonts w:ascii="Arial" w:eastAsia="Arial" w:hAnsi="Arial" w:cs="Arial"/>
          <w:sz w:val="26"/>
          <w:szCs w:val="26"/>
          <w:lang w:bidi="id-ID"/>
        </w:rPr>
        <w:t>Daftar Public Charge Safe to Use</w:t>
      </w:r>
      <w:r w:rsidR="007A7853" w:rsidRPr="009678A3">
        <w:rPr>
          <w:rFonts w:ascii="Arial" w:eastAsia="Arial" w:hAnsi="Arial" w:cs="Arial"/>
          <w:sz w:val="26"/>
          <w:szCs w:val="26"/>
          <w:lang w:bidi="id-ID"/>
        </w:rPr>
        <w:t xml:space="preserve"> ini </w:t>
      </w:r>
      <w:r w:rsidRPr="009678A3">
        <w:rPr>
          <w:rFonts w:ascii="Arial" w:eastAsia="Arial" w:hAnsi="Arial" w:cs="Arial"/>
          <w:sz w:val="26"/>
          <w:szCs w:val="26"/>
          <w:lang w:bidi="id-ID"/>
        </w:rPr>
        <w:t>(Lihat halaman 2**) juga mencakup manfaat dan layanan yang tidak terkait dengan bencana yang tidak masuk pertimbangan, seperti makanan, perawatan kesehatan, asuransi, program khusus anak, kegiatan keagamaan, pendidikan, dan lainnya.</w:t>
      </w:r>
      <w:r w:rsidR="009678A3" w:rsidRPr="009678A3">
        <w:rPr>
          <w:rFonts w:ascii="Arial" w:eastAsia="Arial" w:hAnsi="Arial" w:cs="Arial"/>
          <w:sz w:val="26"/>
          <w:szCs w:val="26"/>
          <w:lang w:bidi="id-ID"/>
        </w:rPr>
        <w:t xml:space="preserve"> </w:t>
      </w:r>
      <w:r w:rsidRPr="009678A3">
        <w:rPr>
          <w:rFonts w:ascii="Arial" w:eastAsia="Arial" w:hAnsi="Arial" w:cs="Arial"/>
          <w:b/>
          <w:sz w:val="26"/>
          <w:szCs w:val="26"/>
          <w:lang w:bidi="id-ID"/>
        </w:rPr>
        <w:t>Bantuan bencana itu gratis dan tidak perlu dikembalikan.</w:t>
      </w:r>
    </w:p>
    <w:p w14:paraId="7E747285" w14:textId="77777777" w:rsidR="00725AE8" w:rsidRPr="009678A3" w:rsidRDefault="00725AE8" w:rsidP="00725AE8">
      <w:pPr>
        <w:spacing w:line="240" w:lineRule="auto"/>
        <w:ind w:left="720" w:right="288"/>
        <w:rPr>
          <w:rFonts w:ascii="Arial" w:hAnsi="Arial" w:cs="Arial"/>
          <w:bCs/>
          <w:color w:val="C00000"/>
          <w:sz w:val="16"/>
          <w:szCs w:val="16"/>
        </w:rPr>
      </w:pPr>
    </w:p>
    <w:p w14:paraId="259F8F4C" w14:textId="64B29191" w:rsidR="00153626" w:rsidRPr="009678A3" w:rsidRDefault="00153626" w:rsidP="009678A3">
      <w:pPr>
        <w:keepNext/>
        <w:keepLines/>
        <w:shd w:val="clear" w:color="auto" w:fill="FFFFFF"/>
        <w:spacing w:after="120" w:line="240" w:lineRule="auto"/>
        <w:ind w:left="720" w:right="288"/>
        <w:textAlignment w:val="baseline"/>
        <w:rPr>
          <w:rFonts w:ascii="Arial" w:eastAsia="Times New Roman" w:hAnsi="Arial" w:cs="Arial"/>
          <w:b/>
          <w:color w:val="0070C0"/>
          <w:sz w:val="28"/>
          <w:szCs w:val="28"/>
        </w:rPr>
      </w:pPr>
      <w:r w:rsidRPr="009678A3">
        <w:rPr>
          <w:rFonts w:ascii="Arial" w:eastAsia="Arial" w:hAnsi="Arial" w:cs="Arial"/>
          <w:b/>
          <w:color w:val="0070C0"/>
          <w:sz w:val="32"/>
          <w:szCs w:val="32"/>
          <w:lang w:bidi="id-ID"/>
        </w:rPr>
        <w:lastRenderedPageBreak/>
        <w:t xml:space="preserve">#4 </w:t>
      </w:r>
      <w:r w:rsidRPr="009678A3">
        <w:rPr>
          <w:rFonts w:ascii="Arial" w:eastAsia="Times New Roman" w:hAnsi="Arial" w:cs="Arial"/>
          <w:b/>
          <w:color w:val="0070C0"/>
          <w:sz w:val="28"/>
          <w:szCs w:val="28"/>
          <w:lang w:bidi="id-ID"/>
        </w:rPr>
        <w:t>Semua orang memiliki hak – Laporkan Masalah</w:t>
      </w:r>
    </w:p>
    <w:p w14:paraId="26967E18" w14:textId="150D6E3E" w:rsidR="0065567D" w:rsidRPr="009678A3" w:rsidRDefault="0065567D" w:rsidP="009678A3">
      <w:pPr>
        <w:keepNext/>
        <w:keepLines/>
        <w:ind w:left="720"/>
        <w:rPr>
          <w:rFonts w:ascii="Arial" w:hAnsi="Arial" w:cs="Arial"/>
          <w:sz w:val="24"/>
          <w:szCs w:val="24"/>
        </w:rPr>
      </w:pPr>
      <w:r w:rsidRPr="009678A3">
        <w:rPr>
          <w:rFonts w:ascii="Arial" w:eastAsia="Arial" w:hAnsi="Arial" w:cs="Arial"/>
          <w:sz w:val="24"/>
          <w:szCs w:val="24"/>
          <w:lang w:bidi="id-ID"/>
        </w:rPr>
        <w:t>Setiap orang berhak atas informasi dan bantuan darurat dalam bahasa yang dapat mereka pahami dan dari tempat yang bisa mereka akses. Pihak Advokasi dan Penyedia Layanan bisa mengedukasi diri mereka dan komunitas mereka tentang hak-hak imigran sebelum terjadinya bencana.</w:t>
      </w:r>
      <w:r w:rsidR="009678A3" w:rsidRPr="009678A3">
        <w:rPr>
          <w:rFonts w:ascii="Arial" w:eastAsia="Arial" w:hAnsi="Arial" w:cs="Arial"/>
          <w:sz w:val="24"/>
          <w:szCs w:val="24"/>
          <w:lang w:bidi="id-ID"/>
        </w:rPr>
        <w:t xml:space="preserve"> </w:t>
      </w:r>
      <w:r w:rsidRPr="009678A3">
        <w:rPr>
          <w:rFonts w:ascii="Arial" w:eastAsia="Arial" w:hAnsi="Arial" w:cs="Arial"/>
          <w:sz w:val="24"/>
          <w:szCs w:val="24"/>
          <w:lang w:bidi="id-ID"/>
        </w:rPr>
        <w:t>Mereka bisa membantu mengidentifikasi dan mengurangi hambatan akses. Setelah itu, mereka bisa memastikan orang-orang mendapatkan informasi yang akurat dan bantuan yang dibutuhkan agar berhasil mengajukan bantuan.</w:t>
      </w:r>
    </w:p>
    <w:p w14:paraId="3BEA9C40" w14:textId="77777777" w:rsidR="008B022C" w:rsidRPr="009678A3" w:rsidRDefault="008B022C" w:rsidP="00272DB5">
      <w:pPr>
        <w:spacing w:after="120" w:line="240" w:lineRule="auto"/>
        <w:ind w:left="720" w:right="288"/>
        <w:rPr>
          <w:rFonts w:ascii="Arial" w:hAnsi="Arial" w:cs="Arial"/>
          <w:b/>
          <w:color w:val="C00000"/>
          <w:sz w:val="26"/>
          <w:szCs w:val="26"/>
        </w:rPr>
      </w:pPr>
    </w:p>
    <w:p w14:paraId="101E7633" w14:textId="77777777" w:rsidR="00006869" w:rsidRPr="009678A3" w:rsidRDefault="00006869" w:rsidP="00006869">
      <w:pPr>
        <w:spacing w:after="120" w:line="240" w:lineRule="auto"/>
        <w:ind w:left="720" w:right="288"/>
        <w:rPr>
          <w:rFonts w:ascii="Arial" w:hAnsi="Arial" w:cs="Arial"/>
          <w:b/>
          <w:color w:val="000000" w:themeColor="text1"/>
          <w:sz w:val="28"/>
          <w:szCs w:val="28"/>
        </w:rPr>
      </w:pPr>
      <w:r w:rsidRPr="009678A3">
        <w:rPr>
          <w:rFonts w:ascii="Arial" w:eastAsia="Arial" w:hAnsi="Arial" w:cs="Arial"/>
          <w:b/>
          <w:color w:val="000000" w:themeColor="text1"/>
          <w:sz w:val="28"/>
          <w:szCs w:val="28"/>
          <w:lang w:bidi="id-ID"/>
        </w:rPr>
        <w:t>Tautan ke Berbagai Sumber</w:t>
      </w:r>
    </w:p>
    <w:p w14:paraId="7BA94104" w14:textId="08858919" w:rsidR="00006869" w:rsidRPr="009678A3" w:rsidRDefault="00000000" w:rsidP="0007699A">
      <w:pPr>
        <w:pStyle w:val="Paragraphedeliste"/>
        <w:numPr>
          <w:ilvl w:val="0"/>
          <w:numId w:val="3"/>
        </w:numPr>
        <w:spacing w:after="120" w:line="240" w:lineRule="auto"/>
        <w:ind w:right="288"/>
        <w:contextualSpacing w:val="0"/>
        <w:rPr>
          <w:rFonts w:ascii="Arial" w:hAnsi="Arial" w:cs="Arial"/>
          <w:bCs/>
          <w:color w:val="000000" w:themeColor="text1"/>
          <w:sz w:val="26"/>
          <w:szCs w:val="26"/>
        </w:rPr>
      </w:pPr>
      <w:hyperlink r:id="rId10" w:history="1">
        <w:r w:rsidR="00006869" w:rsidRPr="009678A3">
          <w:rPr>
            <w:rStyle w:val="Lienhypertexte"/>
            <w:rFonts w:ascii="Arial" w:eastAsia="Arial" w:hAnsi="Arial" w:cs="Arial"/>
            <w:color w:val="4472C4" w:themeColor="accent1"/>
            <w:sz w:val="26"/>
            <w:szCs w:val="26"/>
            <w:lang w:bidi="id-ID"/>
          </w:rPr>
          <w:t>Daftar layanan bantuan hukum gratis dan berbiaya rendah</w:t>
        </w:r>
      </w:hyperlink>
      <w:r w:rsidR="00006869" w:rsidRPr="009678A3">
        <w:rPr>
          <w:rStyle w:val="Lienhypertexte"/>
          <w:rFonts w:ascii="Arial" w:eastAsia="Arial" w:hAnsi="Arial" w:cs="Arial"/>
          <w:color w:val="000000" w:themeColor="text1"/>
          <w:sz w:val="26"/>
          <w:szCs w:val="26"/>
          <w:u w:val="none"/>
          <w:lang w:bidi="id-ID"/>
        </w:rPr>
        <w:t xml:space="preserve"> di wilayah Teluk San Fransisco</w:t>
      </w:r>
      <w:r w:rsidR="00006869" w:rsidRPr="009678A3">
        <w:rPr>
          <w:rFonts w:ascii="Arial" w:eastAsia="Arial" w:hAnsi="Arial" w:cs="Arial"/>
          <w:color w:val="000000" w:themeColor="text1"/>
          <w:sz w:val="26"/>
          <w:szCs w:val="26"/>
          <w:lang w:bidi="id-ID"/>
        </w:rPr>
        <w:t xml:space="preserve"> </w:t>
      </w:r>
    </w:p>
    <w:p w14:paraId="6A0BB80C" w14:textId="6191BD43" w:rsidR="00EB3969" w:rsidRPr="009678A3" w:rsidRDefault="00000000" w:rsidP="00970101">
      <w:pPr>
        <w:pStyle w:val="Paragraphedeliste"/>
        <w:numPr>
          <w:ilvl w:val="0"/>
          <w:numId w:val="3"/>
        </w:numPr>
        <w:spacing w:after="120" w:line="240" w:lineRule="auto"/>
        <w:ind w:right="288"/>
        <w:contextualSpacing w:val="0"/>
        <w:rPr>
          <w:rFonts w:ascii="Arial" w:hAnsi="Arial" w:cs="Arial"/>
          <w:bCs/>
          <w:color w:val="000000" w:themeColor="text1"/>
          <w:sz w:val="26"/>
          <w:szCs w:val="26"/>
        </w:rPr>
      </w:pPr>
      <w:hyperlink r:id="rId11" w:history="1">
        <w:r w:rsidR="0007699A" w:rsidRPr="009678A3">
          <w:rPr>
            <w:rStyle w:val="Lienhypertexte"/>
            <w:rFonts w:ascii="Arial" w:eastAsia="Arial" w:hAnsi="Arial" w:cs="Arial"/>
            <w:sz w:val="26"/>
            <w:szCs w:val="26"/>
            <w:lang w:bidi="id-ID"/>
          </w:rPr>
          <w:t>Direktori Jaringan Tanggap Cepat California</w:t>
        </w:r>
      </w:hyperlink>
      <w:r w:rsidR="0007699A" w:rsidRPr="009678A3">
        <w:rPr>
          <w:rFonts w:ascii="Arial" w:eastAsia="Arial" w:hAnsi="Arial" w:cs="Arial"/>
          <w:color w:val="000000" w:themeColor="text1"/>
          <w:sz w:val="26"/>
          <w:szCs w:val="26"/>
          <w:lang w:bidi="id-ID"/>
        </w:rPr>
        <w:t xml:space="preserve"> untuk melaporkan aktivitas ICE di sekitar area terlindungi – CA Collaborative for Immigrant Justice</w:t>
      </w:r>
    </w:p>
    <w:p w14:paraId="2AB37BB5" w14:textId="12AB276D" w:rsidR="00EB3969" w:rsidRPr="009678A3" w:rsidRDefault="00000000" w:rsidP="00EB3969">
      <w:pPr>
        <w:pStyle w:val="Paragraphedeliste"/>
        <w:numPr>
          <w:ilvl w:val="0"/>
          <w:numId w:val="3"/>
        </w:numPr>
        <w:spacing w:after="120" w:line="240" w:lineRule="auto"/>
        <w:ind w:right="288"/>
        <w:contextualSpacing w:val="0"/>
        <w:rPr>
          <w:rFonts w:ascii="Arial" w:hAnsi="Arial" w:cs="Arial"/>
          <w:bCs/>
          <w:color w:val="000000" w:themeColor="text1"/>
          <w:sz w:val="26"/>
          <w:szCs w:val="26"/>
        </w:rPr>
      </w:pPr>
      <w:hyperlink r:id="rId12" w:history="1">
        <w:r w:rsidR="00EB3969" w:rsidRPr="009678A3">
          <w:rPr>
            <w:rStyle w:val="Lienhypertexte"/>
            <w:rFonts w:ascii="Arial" w:eastAsia="Arial" w:hAnsi="Arial" w:cs="Arial"/>
            <w:sz w:val="26"/>
            <w:szCs w:val="26"/>
            <w:lang w:bidi="id-ID"/>
          </w:rPr>
          <w:t>Informasi Keamanan Gempa Bumi Multibahasa</w:t>
        </w:r>
      </w:hyperlink>
      <w:r w:rsidR="00EB3969" w:rsidRPr="009678A3">
        <w:rPr>
          <w:rFonts w:ascii="Arial" w:eastAsia="Arial" w:hAnsi="Arial" w:cs="Arial"/>
          <w:color w:val="000000" w:themeColor="text1"/>
          <w:sz w:val="26"/>
          <w:szCs w:val="26"/>
          <w:lang w:bidi="id-ID"/>
        </w:rPr>
        <w:t xml:space="preserve"> - situs web CADRE </w:t>
      </w:r>
    </w:p>
    <w:p w14:paraId="4C75B96F" w14:textId="5FF0BC27" w:rsidR="00B43F49" w:rsidRPr="009678A3" w:rsidRDefault="00000000" w:rsidP="00EB3969">
      <w:pPr>
        <w:pStyle w:val="Paragraphedeliste"/>
        <w:numPr>
          <w:ilvl w:val="0"/>
          <w:numId w:val="3"/>
        </w:numPr>
        <w:spacing w:after="120" w:line="240" w:lineRule="auto"/>
        <w:ind w:right="288"/>
        <w:contextualSpacing w:val="0"/>
        <w:rPr>
          <w:rFonts w:ascii="Arial" w:hAnsi="Arial" w:cs="Arial"/>
          <w:bCs/>
          <w:color w:val="000000" w:themeColor="text1"/>
          <w:sz w:val="26"/>
          <w:szCs w:val="26"/>
        </w:rPr>
      </w:pPr>
      <w:hyperlink r:id="rId13" w:history="1">
        <w:r w:rsidR="00006869" w:rsidRPr="009678A3">
          <w:rPr>
            <w:rStyle w:val="Lienhypertexte"/>
            <w:rFonts w:ascii="Arial" w:eastAsia="Arial" w:hAnsi="Arial" w:cs="Arial"/>
            <w:sz w:val="26"/>
            <w:szCs w:val="26"/>
            <w:lang w:bidi="id-ID"/>
          </w:rPr>
          <w:t xml:space="preserve">Tautan ke sumber daya dan informasi lokal, negara bagian, dan nasional </w:t>
        </w:r>
      </w:hyperlink>
      <w:r w:rsidR="00006869" w:rsidRPr="009678A3">
        <w:rPr>
          <w:rFonts w:ascii="Arial" w:eastAsia="Arial" w:hAnsi="Arial" w:cs="Arial"/>
          <w:sz w:val="26"/>
          <w:szCs w:val="26"/>
          <w:lang w:bidi="id-ID"/>
        </w:rPr>
        <w:t xml:space="preserve"> - Immigrantinfo.org</w:t>
      </w:r>
    </w:p>
    <w:p w14:paraId="30D278FE" w14:textId="15100543" w:rsidR="008F231D" w:rsidRPr="009678A3" w:rsidRDefault="00B83ABD" w:rsidP="00EB3969">
      <w:pPr>
        <w:pStyle w:val="Paragraphedeliste"/>
        <w:numPr>
          <w:ilvl w:val="0"/>
          <w:numId w:val="3"/>
        </w:numPr>
        <w:spacing w:after="120" w:line="240" w:lineRule="auto"/>
        <w:ind w:right="288"/>
        <w:contextualSpacing w:val="0"/>
        <w:rPr>
          <w:rStyle w:val="Lienhypertexte"/>
          <w:rFonts w:ascii="Arial" w:hAnsi="Arial" w:cs="Arial"/>
          <w:bCs/>
          <w:color w:val="000000" w:themeColor="text1"/>
          <w:sz w:val="26"/>
          <w:szCs w:val="26"/>
          <w:u w:val="none"/>
        </w:rPr>
      </w:pPr>
      <w:r w:rsidRPr="009678A3">
        <w:rPr>
          <w:rFonts w:ascii="Arial" w:eastAsia="Arial" w:hAnsi="Arial" w:cs="Arial"/>
          <w:sz w:val="26"/>
          <w:szCs w:val="26"/>
          <w:lang w:bidi="id-ID"/>
        </w:rPr>
        <w:t>**Daftar Public Charge Safe to Use (</w:t>
      </w:r>
      <w:r w:rsidR="008F231D" w:rsidRPr="009678A3">
        <w:rPr>
          <w:rFonts w:ascii="Arial" w:eastAsia="Arial" w:hAnsi="Arial" w:cs="Arial"/>
          <w:lang w:bidi="id-ID"/>
        </w:rPr>
        <w:t>Mei, 21</w:t>
      </w:r>
      <w:r w:rsidR="008F231D" w:rsidRPr="009678A3">
        <w:rPr>
          <w:rFonts w:ascii="Arial" w:eastAsia="Arial" w:hAnsi="Arial" w:cs="Arial"/>
          <w:sz w:val="26"/>
          <w:szCs w:val="26"/>
          <w:lang w:bidi="id-ID"/>
        </w:rPr>
        <w:t>)</w:t>
      </w:r>
      <w:r w:rsidR="009678A3" w:rsidRPr="009678A3">
        <w:rPr>
          <w:rFonts w:ascii="Arial" w:eastAsia="Arial" w:hAnsi="Arial" w:cs="Arial"/>
          <w:sz w:val="26"/>
          <w:szCs w:val="26"/>
          <w:lang w:bidi="id-ID"/>
        </w:rPr>
        <w:t xml:space="preserve"> </w:t>
      </w:r>
      <w:hyperlink r:id="rId14" w:history="1">
        <w:r w:rsidR="008F231D" w:rsidRPr="009678A3">
          <w:rPr>
            <w:rStyle w:val="Lienhypertexte"/>
            <w:rFonts w:ascii="Arial" w:eastAsia="Arial" w:hAnsi="Arial" w:cs="Arial"/>
            <w:sz w:val="26"/>
            <w:szCs w:val="26"/>
            <w:lang w:bidi="id-ID"/>
          </w:rPr>
          <w:t>Bahasa Inggris</w:t>
        </w:r>
      </w:hyperlink>
      <w:r w:rsidR="009678A3" w:rsidRPr="009678A3">
        <w:rPr>
          <w:rFonts w:ascii="Arial" w:eastAsia="Arial" w:hAnsi="Arial" w:cs="Arial"/>
          <w:sz w:val="26"/>
          <w:szCs w:val="26"/>
          <w:lang w:bidi="id-ID"/>
        </w:rPr>
        <w:t xml:space="preserve"> </w:t>
      </w:r>
      <w:hyperlink r:id="rId15" w:history="1">
        <w:r w:rsidR="008F231D" w:rsidRPr="009678A3">
          <w:rPr>
            <w:rStyle w:val="Lienhypertexte"/>
            <w:rFonts w:ascii="Arial" w:eastAsia="Arial" w:hAnsi="Arial" w:cs="Arial"/>
            <w:sz w:val="26"/>
            <w:szCs w:val="26"/>
            <w:lang w:bidi="id-ID"/>
          </w:rPr>
          <w:t>Bahasa Spanyol</w:t>
        </w:r>
      </w:hyperlink>
    </w:p>
    <w:p w14:paraId="2E8A1C1C" w14:textId="6C9364A5" w:rsidR="00C260FE" w:rsidRPr="009678A3" w:rsidRDefault="00000000" w:rsidP="00C260FE">
      <w:pPr>
        <w:pStyle w:val="Paragraphedeliste"/>
        <w:numPr>
          <w:ilvl w:val="0"/>
          <w:numId w:val="3"/>
        </w:numPr>
        <w:spacing w:after="0" w:line="240" w:lineRule="auto"/>
        <w:contextualSpacing w:val="0"/>
        <w:rPr>
          <w:rFonts w:ascii="Arial" w:eastAsia="Times New Roman" w:hAnsi="Arial" w:cs="Arial"/>
          <w:b/>
          <w:bCs/>
          <w:color w:val="0070C0"/>
          <w:sz w:val="24"/>
          <w:szCs w:val="24"/>
          <w:u w:val="single"/>
        </w:rPr>
      </w:pPr>
      <w:hyperlink r:id="rId16" w:history="1">
        <w:r w:rsidR="00C260FE" w:rsidRPr="009678A3">
          <w:rPr>
            <w:rStyle w:val="Lienhypertexte"/>
            <w:rFonts w:ascii="Arial" w:eastAsia="Arial" w:hAnsi="Arial" w:cs="Arial"/>
            <w:sz w:val="24"/>
            <w:szCs w:val="24"/>
            <w:lang w:bidi="id-ID"/>
          </w:rPr>
          <w:t xml:space="preserve"> Bantuan Bencana Pemerintah FEMA untuk Imigran Tidak Berdokumen (Bahasa Inggris)</w:t>
        </w:r>
      </w:hyperlink>
      <w:r w:rsidR="00C260FE" w:rsidRPr="009678A3">
        <w:rPr>
          <w:rFonts w:ascii="Arial" w:eastAsia="Times New Roman" w:hAnsi="Arial" w:cs="Arial"/>
          <w:b/>
          <w:color w:val="0070C0"/>
          <w:sz w:val="24"/>
          <w:szCs w:val="24"/>
          <w:lang w:bidi="id-ID"/>
        </w:rPr>
        <w:t xml:space="preserve"> </w:t>
      </w:r>
      <w:r w:rsidR="00C260FE" w:rsidRPr="009678A3">
        <w:rPr>
          <w:rFonts w:ascii="Arial" w:eastAsia="Times New Roman" w:hAnsi="Arial" w:cs="Arial"/>
          <w:color w:val="0070C0"/>
          <w:lang w:bidi="id-ID"/>
        </w:rPr>
        <w:t>10/9/20</w:t>
      </w:r>
      <w:r w:rsidR="009678A3" w:rsidRPr="009678A3">
        <w:rPr>
          <w:rFonts w:ascii="Arial" w:eastAsia="Times New Roman" w:hAnsi="Arial" w:cs="Arial"/>
          <w:b/>
          <w:color w:val="0070C0"/>
          <w:sz w:val="24"/>
          <w:szCs w:val="24"/>
          <w:lang w:bidi="id-ID"/>
        </w:rPr>
        <w:t xml:space="preserve"> </w:t>
      </w:r>
    </w:p>
    <w:p w14:paraId="7FFB9CA8" w14:textId="77777777" w:rsidR="00EB3969" w:rsidRPr="009678A3" w:rsidRDefault="00EB3969" w:rsidP="00EB3969">
      <w:pPr>
        <w:spacing w:after="120" w:line="240" w:lineRule="auto"/>
        <w:ind w:left="360" w:right="288"/>
        <w:rPr>
          <w:rFonts w:ascii="Arial" w:hAnsi="Arial" w:cs="Arial"/>
          <w:sz w:val="26"/>
          <w:szCs w:val="26"/>
        </w:rPr>
      </w:pPr>
    </w:p>
    <w:p w14:paraId="3F372EBA" w14:textId="4E344B12" w:rsidR="00C20D19" w:rsidRPr="009678A3" w:rsidRDefault="007F548E" w:rsidP="00C20D19">
      <w:pPr>
        <w:spacing w:after="120" w:line="240" w:lineRule="auto"/>
        <w:ind w:left="720" w:right="288"/>
        <w:rPr>
          <w:rFonts w:ascii="Arial" w:hAnsi="Arial" w:cs="Arial"/>
          <w:b/>
          <w:color w:val="000000" w:themeColor="text1"/>
          <w:sz w:val="28"/>
          <w:szCs w:val="28"/>
        </w:rPr>
      </w:pPr>
      <w:r w:rsidRPr="009678A3">
        <w:rPr>
          <w:rFonts w:ascii="Arial" w:eastAsia="Arial" w:hAnsi="Arial" w:cs="Arial"/>
          <w:b/>
          <w:color w:val="000000" w:themeColor="text1"/>
          <w:sz w:val="28"/>
          <w:szCs w:val="28"/>
          <w:lang w:bidi="id-ID"/>
        </w:rPr>
        <w:t>*Area Terlindungi Lainnya:</w:t>
      </w:r>
    </w:p>
    <w:p w14:paraId="7330BA4D" w14:textId="70B2F0B0" w:rsidR="00B43F49" w:rsidRPr="009678A3" w:rsidRDefault="00B43F49" w:rsidP="00B43F49">
      <w:pPr>
        <w:shd w:val="clear" w:color="auto" w:fill="FFFFFF"/>
        <w:spacing w:line="240" w:lineRule="auto"/>
        <w:ind w:left="720" w:right="288"/>
        <w:rPr>
          <w:rFonts w:ascii="Arial" w:hAnsi="Arial" w:cs="Arial"/>
          <w:color w:val="080808"/>
          <w:sz w:val="26"/>
          <w:szCs w:val="26"/>
          <w:shd w:val="clear" w:color="auto" w:fill="FFFFFF"/>
        </w:rPr>
      </w:pPr>
      <w:r w:rsidRPr="009678A3">
        <w:rPr>
          <w:rFonts w:ascii="Arial" w:eastAsia="Arial" w:hAnsi="Arial" w:cs="Arial"/>
          <w:color w:val="080808"/>
          <w:sz w:val="26"/>
          <w:szCs w:val="26"/>
          <w:shd w:val="clear" w:color="auto" w:fill="FFFFFF"/>
          <w:lang w:bidi="id-ID"/>
        </w:rPr>
        <w:t xml:space="preserve">Selain aktivitas tanggap darurat dan bantuan bencana, "area terlindungi" mencakup: </w:t>
      </w:r>
    </w:p>
    <w:p w14:paraId="46741E64" w14:textId="60E9AE89" w:rsidR="00601FD9" w:rsidRPr="009678A3" w:rsidRDefault="00B43F49" w:rsidP="002E58C7">
      <w:pPr>
        <w:pStyle w:val="Paragraphedeliste"/>
        <w:numPr>
          <w:ilvl w:val="0"/>
          <w:numId w:val="5"/>
        </w:numPr>
        <w:shd w:val="clear" w:color="auto" w:fill="FFFFFF"/>
        <w:spacing w:after="0" w:line="240" w:lineRule="auto"/>
        <w:ind w:right="288"/>
        <w:rPr>
          <w:rFonts w:ascii="Arial" w:eastAsia="Times New Roman" w:hAnsi="Arial" w:cs="Arial"/>
          <w:color w:val="333333"/>
          <w:sz w:val="26"/>
          <w:szCs w:val="26"/>
        </w:rPr>
      </w:pPr>
      <w:r w:rsidRPr="009678A3">
        <w:rPr>
          <w:rFonts w:ascii="Arial" w:eastAsia="Times New Roman" w:hAnsi="Arial" w:cs="Arial"/>
          <w:color w:val="333333"/>
          <w:sz w:val="26"/>
          <w:szCs w:val="26"/>
          <w:lang w:bidi="id-ID"/>
        </w:rPr>
        <w:t>Sekolah, seperti taman kanak-kanak, sekolah dasar, sekolah menengah, sekolah kejuruan atau perdagangan, atau perguruan tinggi atau universitas.</w:t>
      </w:r>
    </w:p>
    <w:p w14:paraId="51EC3B8F" w14:textId="77777777" w:rsidR="002E58C7" w:rsidRPr="009678A3" w:rsidRDefault="002E58C7" w:rsidP="002E58C7">
      <w:pPr>
        <w:pStyle w:val="Paragraphedeliste"/>
        <w:shd w:val="clear" w:color="auto" w:fill="FFFFFF"/>
        <w:spacing w:after="0" w:line="240" w:lineRule="auto"/>
        <w:ind w:left="1440" w:right="288"/>
        <w:rPr>
          <w:rFonts w:ascii="Arial" w:eastAsia="Times New Roman" w:hAnsi="Arial" w:cs="Arial"/>
          <w:color w:val="333333"/>
          <w:sz w:val="26"/>
          <w:szCs w:val="26"/>
        </w:rPr>
      </w:pPr>
    </w:p>
    <w:p w14:paraId="13CF27A0" w14:textId="6CBF436A" w:rsidR="00601FD9" w:rsidRPr="009678A3" w:rsidRDefault="00B43F49" w:rsidP="002E58C7">
      <w:pPr>
        <w:pStyle w:val="Paragraphedeliste"/>
        <w:numPr>
          <w:ilvl w:val="0"/>
          <w:numId w:val="5"/>
        </w:numPr>
        <w:shd w:val="clear" w:color="auto" w:fill="FFFFFF"/>
        <w:spacing w:after="0" w:line="240" w:lineRule="auto"/>
        <w:ind w:right="288"/>
        <w:rPr>
          <w:rFonts w:ascii="Arial" w:hAnsi="Arial" w:cs="Arial"/>
          <w:color w:val="000000"/>
          <w:sz w:val="26"/>
          <w:szCs w:val="26"/>
        </w:rPr>
      </w:pPr>
      <w:r w:rsidRPr="009678A3">
        <w:rPr>
          <w:rFonts w:ascii="Arial" w:eastAsia="Arial" w:hAnsi="Arial" w:cs="Arial"/>
          <w:color w:val="000000"/>
          <w:sz w:val="26"/>
          <w:szCs w:val="26"/>
          <w:lang w:bidi="id-ID"/>
        </w:rPr>
        <w:t>Tempat-tempat yang menyediakan layanan sosial “penting bagi mereka yang membutuhkan”: bank makanan, penampungan korban kekerasan rumah tangga, fasilitas yang melayani penyandang disabilitas.</w:t>
      </w:r>
    </w:p>
    <w:p w14:paraId="500F0891" w14:textId="77777777" w:rsidR="002E58C7" w:rsidRPr="009678A3" w:rsidRDefault="002E58C7" w:rsidP="002E58C7">
      <w:pPr>
        <w:shd w:val="clear" w:color="auto" w:fill="FFFFFF"/>
        <w:spacing w:after="0" w:line="240" w:lineRule="auto"/>
        <w:ind w:right="288"/>
        <w:rPr>
          <w:rFonts w:ascii="Arial" w:hAnsi="Arial" w:cs="Arial"/>
          <w:color w:val="000000"/>
          <w:sz w:val="26"/>
          <w:szCs w:val="26"/>
        </w:rPr>
      </w:pPr>
    </w:p>
    <w:p w14:paraId="5233FF4A" w14:textId="3732E9DA" w:rsidR="00B43F49" w:rsidRPr="009678A3" w:rsidRDefault="00B43F49" w:rsidP="002E58C7">
      <w:pPr>
        <w:pStyle w:val="Paragraphedeliste"/>
        <w:numPr>
          <w:ilvl w:val="0"/>
          <w:numId w:val="5"/>
        </w:numPr>
        <w:shd w:val="clear" w:color="auto" w:fill="FFFFFF"/>
        <w:spacing w:after="0" w:line="240" w:lineRule="auto"/>
        <w:ind w:right="288"/>
        <w:rPr>
          <w:rFonts w:ascii="Arial" w:hAnsi="Arial" w:cs="Arial"/>
          <w:color w:val="000000"/>
          <w:sz w:val="26"/>
          <w:szCs w:val="26"/>
        </w:rPr>
      </w:pPr>
      <w:r w:rsidRPr="009678A3">
        <w:rPr>
          <w:rFonts w:ascii="Arial" w:eastAsia="Arial" w:hAnsi="Arial" w:cs="Arial"/>
          <w:color w:val="000000"/>
          <w:sz w:val="26"/>
          <w:szCs w:val="26"/>
          <w:lang w:bidi="id-ID"/>
        </w:rPr>
        <w:t>Tempat anak-anak berkumpul, pusat penitipan anak, program pasca-sekolah, fasilitas pengasuhan, pemberhentian bis, dan taman bermain.</w:t>
      </w:r>
    </w:p>
    <w:p w14:paraId="5D81171F" w14:textId="77777777" w:rsidR="002E58C7" w:rsidRPr="009678A3" w:rsidRDefault="002E58C7" w:rsidP="002E58C7">
      <w:pPr>
        <w:shd w:val="clear" w:color="auto" w:fill="FFFFFF"/>
        <w:spacing w:after="0" w:line="240" w:lineRule="auto"/>
        <w:ind w:right="288"/>
        <w:rPr>
          <w:rFonts w:ascii="Arial" w:hAnsi="Arial" w:cs="Arial"/>
          <w:color w:val="000000"/>
          <w:sz w:val="26"/>
          <w:szCs w:val="26"/>
        </w:rPr>
      </w:pPr>
    </w:p>
    <w:p w14:paraId="2FD5A003" w14:textId="5B814A70" w:rsidR="00B43F49" w:rsidRPr="009678A3" w:rsidRDefault="00B43F49" w:rsidP="002E58C7">
      <w:pPr>
        <w:pStyle w:val="Paragraphedeliste"/>
        <w:numPr>
          <w:ilvl w:val="0"/>
          <w:numId w:val="5"/>
        </w:numPr>
        <w:shd w:val="clear" w:color="auto" w:fill="FFFFFF"/>
        <w:spacing w:after="0" w:line="240" w:lineRule="auto"/>
        <w:ind w:right="288"/>
        <w:rPr>
          <w:rFonts w:ascii="Arial" w:hAnsi="Arial" w:cs="Arial"/>
          <w:color w:val="000000"/>
          <w:sz w:val="26"/>
          <w:szCs w:val="26"/>
        </w:rPr>
      </w:pPr>
      <w:r w:rsidRPr="009678A3">
        <w:rPr>
          <w:rFonts w:ascii="Arial" w:eastAsia="Arial" w:hAnsi="Arial" w:cs="Arial"/>
          <w:color w:val="000000"/>
          <w:sz w:val="26"/>
          <w:szCs w:val="26"/>
          <w:lang w:bidi="id-ID"/>
        </w:rPr>
        <w:t>Fasilitas pengobatan medis: rumah sakit, kantor dokter, situs pengujian dan vaksinasi COVID-19, penyedia layanan kesehatan mental, pusat kesehatan komunitas, pusat perawatan gawat darurat, tempat yang melayani orang hamil.</w:t>
      </w:r>
    </w:p>
    <w:p w14:paraId="199F7EAA" w14:textId="77777777" w:rsidR="002E58C7" w:rsidRPr="009678A3" w:rsidRDefault="002E58C7" w:rsidP="002E58C7">
      <w:pPr>
        <w:shd w:val="clear" w:color="auto" w:fill="FFFFFF"/>
        <w:spacing w:after="0" w:line="240" w:lineRule="auto"/>
        <w:ind w:right="288"/>
        <w:rPr>
          <w:rFonts w:ascii="Arial" w:hAnsi="Arial" w:cs="Arial"/>
          <w:color w:val="000000"/>
          <w:sz w:val="26"/>
          <w:szCs w:val="26"/>
        </w:rPr>
      </w:pPr>
    </w:p>
    <w:p w14:paraId="7FF7F3E8" w14:textId="73C30036" w:rsidR="008B022C" w:rsidRPr="009678A3" w:rsidRDefault="008B022C" w:rsidP="002E58C7">
      <w:pPr>
        <w:pStyle w:val="Paragraphedeliste"/>
        <w:numPr>
          <w:ilvl w:val="0"/>
          <w:numId w:val="5"/>
        </w:numPr>
        <w:shd w:val="clear" w:color="auto" w:fill="FFFFFF"/>
        <w:spacing w:after="0" w:line="240" w:lineRule="auto"/>
        <w:rPr>
          <w:rFonts w:ascii="Arial" w:eastAsia="Times New Roman" w:hAnsi="Arial" w:cs="Arial"/>
          <w:color w:val="333333"/>
          <w:sz w:val="24"/>
          <w:szCs w:val="24"/>
        </w:rPr>
      </w:pPr>
      <w:r w:rsidRPr="009678A3">
        <w:rPr>
          <w:rFonts w:ascii="Arial" w:eastAsia="Times New Roman" w:hAnsi="Arial" w:cs="Arial"/>
          <w:color w:val="333333"/>
          <w:sz w:val="26"/>
          <w:szCs w:val="26"/>
          <w:lang w:bidi="id-ID"/>
        </w:rPr>
        <w:t>Tempat sedang berlangsungnya parade, demonstrasi, atau unjuk rasa.</w:t>
      </w:r>
    </w:p>
    <w:p w14:paraId="1AEC1EB7" w14:textId="77777777" w:rsidR="002E58C7" w:rsidRPr="009678A3" w:rsidRDefault="002E58C7" w:rsidP="002E58C7">
      <w:pPr>
        <w:shd w:val="clear" w:color="auto" w:fill="FFFFFF"/>
        <w:spacing w:after="0" w:line="240" w:lineRule="auto"/>
        <w:rPr>
          <w:rFonts w:ascii="Arial" w:eastAsia="Times New Roman" w:hAnsi="Arial" w:cs="Arial"/>
          <w:color w:val="333333"/>
          <w:sz w:val="24"/>
          <w:szCs w:val="24"/>
        </w:rPr>
      </w:pPr>
    </w:p>
    <w:p w14:paraId="0BB7F433" w14:textId="2B1C4E61" w:rsidR="00B43F49" w:rsidRPr="009678A3" w:rsidRDefault="00B43F49" w:rsidP="002E58C7">
      <w:pPr>
        <w:pStyle w:val="Paragraphedeliste"/>
        <w:numPr>
          <w:ilvl w:val="0"/>
          <w:numId w:val="5"/>
        </w:numPr>
        <w:shd w:val="clear" w:color="auto" w:fill="FFFFFF"/>
        <w:spacing w:after="0" w:line="240" w:lineRule="auto"/>
        <w:ind w:right="288"/>
        <w:rPr>
          <w:rFonts w:ascii="Arial" w:hAnsi="Arial" w:cs="Arial"/>
          <w:color w:val="000000"/>
          <w:sz w:val="26"/>
          <w:szCs w:val="26"/>
        </w:rPr>
      </w:pPr>
      <w:r w:rsidRPr="009678A3">
        <w:rPr>
          <w:rFonts w:ascii="Arial" w:eastAsia="Arial" w:hAnsi="Arial" w:cs="Arial"/>
          <w:color w:val="000000"/>
          <w:sz w:val="26"/>
          <w:szCs w:val="26"/>
          <w:lang w:bidi="id-ID"/>
        </w:rPr>
        <w:t>Tempat pemujaan atau pembelajaran agama, termasuk bangunan sementara yang digunakan untuk kegiatan berhubungan dengan kepercayaan.</w:t>
      </w:r>
    </w:p>
    <w:p w14:paraId="2790E544" w14:textId="77777777" w:rsidR="002E58C7" w:rsidRPr="009678A3" w:rsidRDefault="002E58C7" w:rsidP="002E58C7">
      <w:pPr>
        <w:shd w:val="clear" w:color="auto" w:fill="FFFFFF"/>
        <w:spacing w:after="0" w:line="240" w:lineRule="auto"/>
        <w:ind w:right="288"/>
        <w:rPr>
          <w:rFonts w:ascii="Arial" w:hAnsi="Arial" w:cs="Arial"/>
          <w:color w:val="000000"/>
          <w:sz w:val="26"/>
          <w:szCs w:val="26"/>
        </w:rPr>
      </w:pPr>
    </w:p>
    <w:p w14:paraId="7D7D9C82" w14:textId="6800C882" w:rsidR="00C20D19" w:rsidRPr="009678A3" w:rsidRDefault="00C20D19" w:rsidP="002E58C7">
      <w:pPr>
        <w:pStyle w:val="Paragraphedeliste"/>
        <w:numPr>
          <w:ilvl w:val="0"/>
          <w:numId w:val="5"/>
        </w:numPr>
        <w:shd w:val="clear" w:color="auto" w:fill="FFFFFF"/>
        <w:spacing w:after="0" w:line="240" w:lineRule="auto"/>
        <w:rPr>
          <w:rFonts w:ascii="Arial" w:eastAsia="Times New Roman" w:hAnsi="Arial" w:cs="Arial"/>
          <w:color w:val="333333"/>
          <w:sz w:val="26"/>
          <w:szCs w:val="26"/>
        </w:rPr>
      </w:pPr>
      <w:r w:rsidRPr="009678A3">
        <w:rPr>
          <w:rFonts w:ascii="Arial" w:eastAsia="Times New Roman" w:hAnsi="Arial" w:cs="Arial"/>
          <w:color w:val="333333"/>
          <w:sz w:val="26"/>
          <w:szCs w:val="26"/>
          <w:lang w:bidi="id-ID"/>
        </w:rPr>
        <w:t>Tempat berlangsungnya sebuah pemakaman, upacara pemakaman, doa rosario, pernikahan, atau acara keagamaan atau sipil lainnya.</w:t>
      </w:r>
    </w:p>
    <w:p w14:paraId="5BC1007E" w14:textId="77777777" w:rsidR="003464B9" w:rsidRPr="009678A3" w:rsidRDefault="003464B9" w:rsidP="003464B9">
      <w:pPr>
        <w:shd w:val="clear" w:color="auto" w:fill="FFFFFF"/>
        <w:spacing w:after="0" w:line="240" w:lineRule="auto"/>
        <w:ind w:right="288"/>
        <w:textAlignment w:val="baseline"/>
        <w:rPr>
          <w:rFonts w:ascii="Arial" w:hAnsi="Arial" w:cs="Arial"/>
          <w:color w:val="000000"/>
          <w:sz w:val="26"/>
          <w:szCs w:val="26"/>
        </w:rPr>
      </w:pPr>
    </w:p>
    <w:p w14:paraId="667806A3" w14:textId="26D12C09" w:rsidR="00E85D94" w:rsidRPr="009678A3" w:rsidRDefault="003464B9" w:rsidP="00FC7941">
      <w:pPr>
        <w:shd w:val="clear" w:color="auto" w:fill="FFFFFF"/>
        <w:spacing w:after="0" w:line="240" w:lineRule="auto"/>
        <w:ind w:right="288"/>
        <w:jc w:val="center"/>
        <w:textAlignment w:val="baseline"/>
        <w:rPr>
          <w:rFonts w:ascii="Arial" w:eastAsia="Times New Roman" w:hAnsi="Arial" w:cs="Arial"/>
          <w:b/>
          <w:bCs/>
          <w:i/>
          <w:iCs/>
          <w:color w:val="333333"/>
          <w:sz w:val="26"/>
          <w:szCs w:val="26"/>
        </w:rPr>
      </w:pPr>
      <w:r w:rsidRPr="009678A3">
        <w:rPr>
          <w:rFonts w:ascii="Arial" w:eastAsia="Arial" w:hAnsi="Arial" w:cs="Arial"/>
          <w:b/>
          <w:i/>
          <w:color w:val="000000"/>
          <w:sz w:val="26"/>
          <w:szCs w:val="26"/>
          <w:lang w:bidi="id-ID"/>
        </w:rPr>
        <w:t xml:space="preserve">Untuk </w:t>
      </w:r>
      <w:r w:rsidRPr="009678A3">
        <w:rPr>
          <w:rFonts w:ascii="Arial" w:eastAsia="Times New Roman" w:hAnsi="Arial" w:cs="Arial"/>
          <w:b/>
          <w:i/>
          <w:color w:val="333333"/>
          <w:sz w:val="26"/>
          <w:szCs w:val="26"/>
          <w:lang w:bidi="id-ID"/>
        </w:rPr>
        <w:t xml:space="preserve">terjemahan halaman 1 &amp; 2 “Hak-Hak Bencana untuk Imigran di California”, silakan mengunjungi </w:t>
      </w:r>
      <w:hyperlink r:id="rId17" w:history="1">
        <w:r w:rsidRPr="009678A3">
          <w:rPr>
            <w:rStyle w:val="Lienhypertexte"/>
            <w:rFonts w:ascii="Arial" w:eastAsia="Times New Roman" w:hAnsi="Arial" w:cs="Arial"/>
            <w:sz w:val="26"/>
            <w:szCs w:val="26"/>
            <w:lang w:bidi="id-ID"/>
          </w:rPr>
          <w:t>www.cadresv.org/earthquake</w:t>
        </w:r>
      </w:hyperlink>
      <w:r w:rsidRPr="009678A3">
        <w:rPr>
          <w:rFonts w:ascii="Arial" w:eastAsia="Times New Roman" w:hAnsi="Arial" w:cs="Arial"/>
          <w:b/>
          <w:i/>
          <w:color w:val="333333"/>
          <w:sz w:val="26"/>
          <w:szCs w:val="26"/>
          <w:lang w:bidi="id-ID"/>
        </w:rPr>
        <w:t>.</w:t>
      </w:r>
    </w:p>
    <w:p w14:paraId="198C08A0" w14:textId="77777777" w:rsidR="003464B9" w:rsidRPr="009678A3" w:rsidRDefault="003464B9" w:rsidP="003464B9">
      <w:pPr>
        <w:shd w:val="clear" w:color="auto" w:fill="FFFFFF"/>
        <w:spacing w:after="0" w:line="240" w:lineRule="auto"/>
        <w:ind w:right="288"/>
        <w:textAlignment w:val="baseline"/>
        <w:rPr>
          <w:rFonts w:ascii="Arial" w:eastAsia="Times New Roman" w:hAnsi="Arial" w:cs="Arial"/>
          <w:b/>
          <w:bCs/>
          <w:i/>
          <w:iCs/>
          <w:color w:val="333333"/>
          <w:sz w:val="26"/>
          <w:szCs w:val="26"/>
        </w:rPr>
      </w:pPr>
    </w:p>
    <w:p w14:paraId="48AC915D" w14:textId="77777777" w:rsidR="003464B9" w:rsidRPr="009678A3" w:rsidRDefault="003464B9" w:rsidP="003464B9">
      <w:pPr>
        <w:shd w:val="clear" w:color="auto" w:fill="FFFFFF"/>
        <w:spacing w:after="0" w:line="240" w:lineRule="auto"/>
        <w:ind w:right="288"/>
        <w:textAlignment w:val="baseline"/>
        <w:rPr>
          <w:rFonts w:ascii="Arial" w:eastAsia="Times New Roman" w:hAnsi="Arial" w:cs="Arial"/>
          <w:b/>
          <w:bCs/>
          <w:i/>
          <w:iCs/>
          <w:color w:val="333333"/>
          <w:sz w:val="28"/>
          <w:szCs w:val="28"/>
        </w:rPr>
      </w:pPr>
    </w:p>
    <w:p w14:paraId="14C79836" w14:textId="174E4BC4" w:rsidR="009678A3" w:rsidRPr="009678A3" w:rsidRDefault="009678A3">
      <w:pPr>
        <w:spacing w:after="160" w:line="259" w:lineRule="auto"/>
        <w:rPr>
          <w:rFonts w:ascii="Arial" w:eastAsia="Times New Roman" w:hAnsi="Arial" w:cs="Arial"/>
          <w:b/>
          <w:bCs/>
          <w:i/>
          <w:iCs/>
          <w:color w:val="333333"/>
          <w:sz w:val="28"/>
          <w:szCs w:val="28"/>
        </w:rPr>
      </w:pPr>
      <w:r w:rsidRPr="009678A3">
        <w:rPr>
          <w:rFonts w:ascii="Arial" w:eastAsia="Times New Roman" w:hAnsi="Arial" w:cs="Arial"/>
          <w:b/>
          <w:bCs/>
          <w:i/>
          <w:iCs/>
          <w:color w:val="333333"/>
          <w:sz w:val="28"/>
          <w:szCs w:val="28"/>
        </w:rPr>
        <w:br w:type="page"/>
      </w:r>
    </w:p>
    <w:p w14:paraId="25A3834B" w14:textId="4A4D450E" w:rsidR="00E85D94" w:rsidRPr="009678A3" w:rsidRDefault="003464B9" w:rsidP="003464B9">
      <w:pPr>
        <w:shd w:val="clear" w:color="auto" w:fill="FFFFFF"/>
        <w:spacing w:after="0" w:line="240" w:lineRule="auto"/>
        <w:ind w:right="288"/>
        <w:textAlignment w:val="baseline"/>
        <w:rPr>
          <w:rFonts w:ascii="Arial" w:eastAsia="Times New Roman" w:hAnsi="Arial" w:cs="Arial"/>
          <w:b/>
          <w:color w:val="333333"/>
          <w:sz w:val="28"/>
          <w:szCs w:val="28"/>
          <w:lang w:bidi="id-ID"/>
        </w:rPr>
      </w:pPr>
      <w:r w:rsidRPr="009678A3">
        <w:rPr>
          <w:rFonts w:ascii="Arial" w:eastAsia="Times New Roman" w:hAnsi="Arial" w:cs="Arial"/>
          <w:b/>
          <w:color w:val="333333"/>
          <w:sz w:val="28"/>
          <w:szCs w:val="28"/>
          <w:lang w:bidi="id-ID"/>
        </w:rPr>
        <w:lastRenderedPageBreak/>
        <w:t>Pamflet FEMA tentang Bantuan Pemerintah untuk Non-Warga Negara</w:t>
      </w:r>
    </w:p>
    <w:p w14:paraId="073A34D9" w14:textId="77777777" w:rsidR="009678A3" w:rsidRPr="009678A3" w:rsidRDefault="009678A3" w:rsidP="003464B9">
      <w:pPr>
        <w:shd w:val="clear" w:color="auto" w:fill="FFFFFF"/>
        <w:spacing w:after="0" w:line="240" w:lineRule="auto"/>
        <w:ind w:right="288"/>
        <w:textAlignment w:val="baseline"/>
        <w:rPr>
          <w:rFonts w:ascii="Arial" w:eastAsia="Times New Roman" w:hAnsi="Arial" w:cs="Arial"/>
          <w:b/>
          <w:bCs/>
          <w:color w:val="333333"/>
          <w:sz w:val="28"/>
          <w:szCs w:val="28"/>
        </w:rPr>
      </w:pPr>
    </w:p>
    <w:tbl>
      <w:tblPr>
        <w:tblW w:w="10707" w:type="dxa"/>
        <w:tblInd w:w="93" w:type="dxa"/>
        <w:tblLook w:val="04A0" w:firstRow="1" w:lastRow="0" w:firstColumn="1" w:lastColumn="0" w:noHBand="0" w:noVBand="1"/>
      </w:tblPr>
      <w:tblGrid>
        <w:gridCol w:w="10707"/>
      </w:tblGrid>
      <w:tr w:rsidR="00FE0273" w:rsidRPr="009678A3" w14:paraId="67D120FD" w14:textId="77777777" w:rsidTr="001C08A7">
        <w:trPr>
          <w:trHeight w:val="385"/>
        </w:trPr>
        <w:tc>
          <w:tcPr>
            <w:tcW w:w="10707" w:type="dxa"/>
            <w:tcBorders>
              <w:top w:val="nil"/>
              <w:left w:val="nil"/>
              <w:bottom w:val="nil"/>
              <w:right w:val="nil"/>
            </w:tcBorders>
            <w:shd w:val="clear" w:color="auto" w:fill="auto"/>
            <w:noWrap/>
            <w:vAlign w:val="center"/>
            <w:hideMark/>
          </w:tcPr>
          <w:p w14:paraId="2DF11FCC" w14:textId="00A4ECB3"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u w:val="single"/>
              </w:rPr>
            </w:pPr>
            <w:hyperlink r:id="rId18" w:history="1">
              <w:r w:rsidR="00FE0273" w:rsidRPr="009678A3">
                <w:rPr>
                  <w:rStyle w:val="Lienhypertexte"/>
                  <w:rFonts w:ascii="Arial" w:eastAsia="Times New Roman" w:hAnsi="Arial" w:cs="Arial"/>
                  <w:b/>
                  <w:bCs/>
                </w:rPr>
                <w:t>Government Disaster Assistance for Undocumented Immigrants (English)</w:t>
              </w:r>
            </w:hyperlink>
            <w:r w:rsidR="00FE0273" w:rsidRPr="009678A3">
              <w:rPr>
                <w:rFonts w:ascii="Arial" w:eastAsia="Times New Roman" w:hAnsi="Arial" w:cs="Arial"/>
                <w:b/>
                <w:bCs/>
                <w:color w:val="0070C0"/>
              </w:rPr>
              <w:t xml:space="preserve"> </w:t>
            </w:r>
            <w:r w:rsidR="00FE0273" w:rsidRPr="009678A3">
              <w:rPr>
                <w:rFonts w:ascii="Arial" w:eastAsia="Times New Roman" w:hAnsi="Arial" w:cs="Arial"/>
                <w:bCs/>
                <w:color w:val="0070C0"/>
                <w:sz w:val="18"/>
                <w:szCs w:val="18"/>
              </w:rPr>
              <w:t>10/9/20</w:t>
            </w:r>
            <w:r w:rsidR="009678A3" w:rsidRPr="009678A3">
              <w:rPr>
                <w:rFonts w:ascii="Arial" w:eastAsia="Times New Roman" w:hAnsi="Arial" w:cs="Arial"/>
                <w:b/>
                <w:bCs/>
                <w:color w:val="0070C0"/>
              </w:rPr>
              <w:t xml:space="preserve"> </w:t>
            </w:r>
          </w:p>
          <w:p w14:paraId="165DA523" w14:textId="77777777" w:rsidR="00FE0273" w:rsidRPr="009678A3" w:rsidRDefault="00FE0273" w:rsidP="001C08A7">
            <w:pPr>
              <w:pStyle w:val="Paragraphedeliste"/>
              <w:spacing w:after="0" w:line="240" w:lineRule="auto"/>
              <w:contextualSpacing w:val="0"/>
              <w:rPr>
                <w:rFonts w:ascii="Arial" w:eastAsia="Times New Roman" w:hAnsi="Arial" w:cs="Arial"/>
                <w:b/>
                <w:bCs/>
                <w:color w:val="0070C0"/>
                <w:u w:val="single"/>
              </w:rPr>
            </w:pPr>
          </w:p>
          <w:p w14:paraId="2194E2E5" w14:textId="77777777" w:rsidR="00FE0273" w:rsidRPr="009678A3" w:rsidRDefault="00FE0273" w:rsidP="001C08A7">
            <w:pPr>
              <w:spacing w:after="0" w:line="240" w:lineRule="auto"/>
              <w:ind w:left="360"/>
              <w:rPr>
                <w:rFonts w:ascii="Arial" w:eastAsia="Times New Roman" w:hAnsi="Arial" w:cs="Arial"/>
                <w:bCs/>
                <w:color w:val="0070C0"/>
                <w:sz w:val="18"/>
                <w:szCs w:val="18"/>
              </w:rPr>
            </w:pPr>
          </w:p>
        </w:tc>
      </w:tr>
      <w:tr w:rsidR="00FE0273" w:rsidRPr="009678A3" w14:paraId="05BF39BF" w14:textId="77777777" w:rsidTr="001C08A7">
        <w:trPr>
          <w:trHeight w:val="385"/>
        </w:trPr>
        <w:tc>
          <w:tcPr>
            <w:tcW w:w="10707" w:type="dxa"/>
            <w:tcBorders>
              <w:top w:val="nil"/>
              <w:left w:val="nil"/>
              <w:bottom w:val="nil"/>
              <w:right w:val="nil"/>
            </w:tcBorders>
            <w:shd w:val="clear" w:color="auto" w:fill="auto"/>
            <w:noWrap/>
            <w:vAlign w:val="center"/>
            <w:hideMark/>
          </w:tcPr>
          <w:p w14:paraId="5CEB73C8" w14:textId="0D76541C"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19" w:history="1">
              <w:r w:rsidR="00FE0273" w:rsidRPr="009678A3">
                <w:rPr>
                  <w:rStyle w:val="Lienhypertexte"/>
                  <w:rFonts w:ascii="Arial" w:eastAsia="Times New Roman" w:hAnsi="Arial" w:cs="Arial"/>
                  <w:b/>
                  <w:bCs/>
                </w:rPr>
                <w:t>Government Disaster Assistance for Undocumented Immigrants (Chinese)</w:t>
              </w:r>
            </w:hyperlink>
            <w:r w:rsidR="00FE0273" w:rsidRPr="009678A3">
              <w:rPr>
                <w:rFonts w:ascii="Arial" w:eastAsia="Times New Roman" w:hAnsi="Arial" w:cs="Arial"/>
                <w:b/>
                <w:bCs/>
                <w:color w:val="0070C0"/>
                <w:sz w:val="24"/>
                <w:szCs w:val="24"/>
              </w:rPr>
              <w:t xml:space="preserve"> </w:t>
            </w:r>
            <w:r w:rsidR="00FE0273" w:rsidRPr="009678A3">
              <w:rPr>
                <w:rFonts w:ascii="Arial" w:eastAsia="Times New Roman" w:hAnsi="Arial" w:cs="Arial"/>
                <w:bCs/>
                <w:color w:val="0070C0"/>
                <w:sz w:val="18"/>
                <w:szCs w:val="18"/>
              </w:rPr>
              <w:t>10/10/20</w:t>
            </w:r>
            <w:r w:rsidR="00FE0273" w:rsidRPr="009678A3">
              <w:rPr>
                <w:rFonts w:ascii="Arial" w:eastAsia="Times New Roman" w:hAnsi="Arial" w:cs="Arial"/>
                <w:color w:val="0070C0"/>
                <w:sz w:val="24"/>
                <w:szCs w:val="24"/>
              </w:rPr>
              <w:t xml:space="preserve"> </w:t>
            </w:r>
          </w:p>
          <w:p w14:paraId="4FC5B2BF" w14:textId="77777777" w:rsidR="00FE0273" w:rsidRPr="009678A3" w:rsidRDefault="00FE0273" w:rsidP="001C08A7">
            <w:pPr>
              <w:pStyle w:val="Paragraphedeliste"/>
              <w:spacing w:after="0" w:line="240" w:lineRule="auto"/>
              <w:contextualSpacing w:val="0"/>
              <w:rPr>
                <w:rFonts w:ascii="Arial" w:eastAsia="Times New Roman" w:hAnsi="Arial" w:cs="Arial"/>
                <w:b/>
                <w:bCs/>
                <w:color w:val="0070C0"/>
                <w:sz w:val="24"/>
                <w:szCs w:val="24"/>
              </w:rPr>
            </w:pPr>
          </w:p>
          <w:p w14:paraId="6E672339" w14:textId="77777777" w:rsidR="00FE0273" w:rsidRPr="009678A3" w:rsidRDefault="00FE0273" w:rsidP="001C08A7">
            <w:pPr>
              <w:spacing w:after="0" w:line="240" w:lineRule="auto"/>
              <w:ind w:left="360"/>
              <w:rPr>
                <w:rFonts w:ascii="Arial" w:eastAsia="Times New Roman" w:hAnsi="Arial" w:cs="Arial"/>
                <w:b/>
                <w:bCs/>
                <w:color w:val="0070C0"/>
                <w:sz w:val="24"/>
                <w:szCs w:val="24"/>
              </w:rPr>
            </w:pPr>
          </w:p>
        </w:tc>
      </w:tr>
      <w:tr w:rsidR="00FE0273" w:rsidRPr="009678A3" w14:paraId="02BACA1C" w14:textId="77777777" w:rsidTr="001C08A7">
        <w:trPr>
          <w:trHeight w:val="385"/>
        </w:trPr>
        <w:tc>
          <w:tcPr>
            <w:tcW w:w="10707" w:type="dxa"/>
            <w:tcBorders>
              <w:top w:val="nil"/>
              <w:left w:val="nil"/>
              <w:bottom w:val="nil"/>
              <w:right w:val="nil"/>
            </w:tcBorders>
            <w:shd w:val="clear" w:color="auto" w:fill="auto"/>
            <w:noWrap/>
            <w:vAlign w:val="center"/>
            <w:hideMark/>
          </w:tcPr>
          <w:p w14:paraId="14170791" w14:textId="0C413655"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20" w:history="1">
              <w:r w:rsidR="00FE0273" w:rsidRPr="009678A3">
                <w:rPr>
                  <w:rStyle w:val="Lienhypertexte"/>
                  <w:rFonts w:ascii="Arial" w:eastAsia="Times New Roman" w:hAnsi="Arial" w:cs="Arial"/>
                  <w:b/>
                  <w:bCs/>
                </w:rPr>
                <w:t>Government Disaster Assistance for Undocumented Immigrants (German)</w:t>
              </w:r>
            </w:hyperlink>
            <w:r w:rsidR="00FE0273" w:rsidRPr="009678A3">
              <w:rPr>
                <w:rFonts w:ascii="Arial" w:eastAsia="Times New Roman" w:hAnsi="Arial" w:cs="Arial"/>
                <w:b/>
                <w:bCs/>
                <w:color w:val="0070C0"/>
                <w:sz w:val="24"/>
                <w:szCs w:val="24"/>
              </w:rPr>
              <w:t xml:space="preserve"> </w:t>
            </w:r>
            <w:r w:rsidR="00FE0273" w:rsidRPr="009678A3">
              <w:rPr>
                <w:rFonts w:ascii="Arial" w:eastAsia="Times New Roman" w:hAnsi="Arial" w:cs="Arial"/>
                <w:color w:val="0070C0"/>
                <w:sz w:val="18"/>
                <w:szCs w:val="18"/>
              </w:rPr>
              <w:t>12/20/21</w:t>
            </w:r>
            <w:r w:rsidR="00FE0273" w:rsidRPr="009678A3">
              <w:rPr>
                <w:rFonts w:ascii="Arial" w:eastAsia="Times New Roman" w:hAnsi="Arial" w:cs="Arial"/>
                <w:b/>
                <w:bCs/>
                <w:color w:val="0070C0"/>
                <w:sz w:val="24"/>
                <w:szCs w:val="24"/>
              </w:rPr>
              <w:t xml:space="preserve"> </w:t>
            </w:r>
          </w:p>
          <w:p w14:paraId="5289FB79" w14:textId="77777777" w:rsidR="00FE0273" w:rsidRPr="009678A3" w:rsidRDefault="00FE0273" w:rsidP="001C08A7">
            <w:pPr>
              <w:pStyle w:val="Paragraphedeliste"/>
              <w:spacing w:after="0" w:line="240" w:lineRule="auto"/>
              <w:contextualSpacing w:val="0"/>
              <w:rPr>
                <w:rFonts w:ascii="Arial" w:eastAsia="Times New Roman" w:hAnsi="Arial" w:cs="Arial"/>
                <w:b/>
                <w:bCs/>
                <w:color w:val="0070C0"/>
                <w:sz w:val="24"/>
                <w:szCs w:val="24"/>
              </w:rPr>
            </w:pPr>
          </w:p>
          <w:p w14:paraId="12813AD5" w14:textId="77777777" w:rsidR="00FE0273" w:rsidRPr="009678A3" w:rsidRDefault="00FE0273" w:rsidP="001C08A7">
            <w:pPr>
              <w:spacing w:line="240" w:lineRule="auto"/>
              <w:ind w:left="360"/>
              <w:rPr>
                <w:rFonts w:ascii="Arial" w:eastAsia="Times New Roman" w:hAnsi="Arial" w:cs="Arial"/>
                <w:b/>
                <w:bCs/>
                <w:color w:val="0070C0"/>
                <w:sz w:val="24"/>
                <w:szCs w:val="24"/>
              </w:rPr>
            </w:pPr>
          </w:p>
        </w:tc>
      </w:tr>
      <w:tr w:rsidR="00FE0273" w:rsidRPr="009678A3" w14:paraId="45F4CA24" w14:textId="77777777" w:rsidTr="001C08A7">
        <w:trPr>
          <w:trHeight w:val="385"/>
        </w:trPr>
        <w:tc>
          <w:tcPr>
            <w:tcW w:w="10707" w:type="dxa"/>
            <w:tcBorders>
              <w:top w:val="nil"/>
              <w:left w:val="nil"/>
              <w:bottom w:val="nil"/>
              <w:right w:val="nil"/>
            </w:tcBorders>
            <w:shd w:val="clear" w:color="auto" w:fill="auto"/>
            <w:noWrap/>
            <w:vAlign w:val="center"/>
            <w:hideMark/>
          </w:tcPr>
          <w:p w14:paraId="52E847A6" w14:textId="4AA18CDB"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21" w:history="1">
              <w:r w:rsidR="00FE0273" w:rsidRPr="009678A3">
                <w:rPr>
                  <w:rStyle w:val="Lienhypertexte"/>
                  <w:rFonts w:ascii="Arial" w:eastAsia="Times New Roman" w:hAnsi="Arial" w:cs="Arial"/>
                  <w:b/>
                  <w:bCs/>
                </w:rPr>
                <w:t>Government Disaster Assistance for Undocumented Immigrants (Haitian Creole)</w:t>
              </w:r>
              <w:r w:rsidR="00FE0273" w:rsidRPr="009678A3">
                <w:rPr>
                  <w:rStyle w:val="Lienhypertexte"/>
                  <w:rFonts w:ascii="Arial" w:eastAsia="Times New Roman" w:hAnsi="Arial" w:cs="Arial"/>
                  <w:b/>
                  <w:bCs/>
                  <w:sz w:val="24"/>
                  <w:szCs w:val="24"/>
                </w:rPr>
                <w:t xml:space="preserve"> </w:t>
              </w:r>
            </w:hyperlink>
            <w:r w:rsidR="00FE0273" w:rsidRPr="009678A3">
              <w:rPr>
                <w:rFonts w:ascii="Arial" w:eastAsia="Times New Roman" w:hAnsi="Arial" w:cs="Arial"/>
                <w:b/>
                <w:bCs/>
                <w:color w:val="0070C0"/>
                <w:sz w:val="24"/>
                <w:szCs w:val="24"/>
              </w:rPr>
              <w:t xml:space="preserve"> </w:t>
            </w:r>
          </w:p>
          <w:p w14:paraId="34117CFB" w14:textId="77777777" w:rsidR="00FE0273" w:rsidRPr="009678A3" w:rsidRDefault="00FE0273" w:rsidP="001C08A7">
            <w:pPr>
              <w:pStyle w:val="Paragraphedeliste"/>
              <w:spacing w:after="0" w:line="240" w:lineRule="auto"/>
              <w:contextualSpacing w:val="0"/>
              <w:rPr>
                <w:rFonts w:ascii="Arial" w:eastAsia="Times New Roman" w:hAnsi="Arial" w:cs="Arial"/>
                <w:b/>
                <w:bCs/>
                <w:color w:val="0070C0"/>
                <w:sz w:val="24"/>
                <w:szCs w:val="24"/>
              </w:rPr>
            </w:pPr>
          </w:p>
          <w:p w14:paraId="1DF47337" w14:textId="77777777" w:rsidR="00FE0273" w:rsidRPr="009678A3" w:rsidRDefault="00FE0273" w:rsidP="001C08A7">
            <w:pPr>
              <w:pStyle w:val="Paragraphedeliste"/>
              <w:spacing w:after="0" w:line="240" w:lineRule="auto"/>
              <w:contextualSpacing w:val="0"/>
              <w:rPr>
                <w:rFonts w:ascii="Arial" w:eastAsia="Times New Roman" w:hAnsi="Arial" w:cs="Arial"/>
                <w:b/>
                <w:bCs/>
                <w:color w:val="0070C0"/>
                <w:sz w:val="24"/>
                <w:szCs w:val="24"/>
              </w:rPr>
            </w:pPr>
          </w:p>
        </w:tc>
      </w:tr>
      <w:tr w:rsidR="00FE0273" w:rsidRPr="009678A3" w14:paraId="10BC844E" w14:textId="77777777" w:rsidTr="001C08A7">
        <w:trPr>
          <w:trHeight w:val="385"/>
        </w:trPr>
        <w:tc>
          <w:tcPr>
            <w:tcW w:w="10707" w:type="dxa"/>
            <w:tcBorders>
              <w:top w:val="nil"/>
              <w:left w:val="nil"/>
              <w:bottom w:val="nil"/>
              <w:right w:val="nil"/>
            </w:tcBorders>
            <w:shd w:val="clear" w:color="auto" w:fill="auto"/>
            <w:noWrap/>
            <w:vAlign w:val="center"/>
            <w:hideMark/>
          </w:tcPr>
          <w:p w14:paraId="5AFB93A7" w14:textId="6136B22D"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22" w:history="1">
              <w:r w:rsidR="00FE0273" w:rsidRPr="009678A3">
                <w:rPr>
                  <w:rStyle w:val="Lienhypertexte"/>
                  <w:rFonts w:ascii="Arial" w:eastAsia="Times New Roman" w:hAnsi="Arial" w:cs="Arial"/>
                  <w:b/>
                  <w:bCs/>
                </w:rPr>
                <w:t>Government Disaster Assistance for Undocumented Immigrants (Hindi)</w:t>
              </w:r>
            </w:hyperlink>
            <w:r w:rsidR="009678A3" w:rsidRPr="009678A3">
              <w:rPr>
                <w:rFonts w:ascii="Arial" w:eastAsia="Times New Roman" w:hAnsi="Arial" w:cs="Arial"/>
                <w:b/>
                <w:bCs/>
                <w:color w:val="0070C0"/>
                <w:sz w:val="24"/>
                <w:szCs w:val="24"/>
              </w:rPr>
              <w:t xml:space="preserve"> </w:t>
            </w:r>
            <w:r w:rsidR="00FE0273" w:rsidRPr="009678A3">
              <w:rPr>
                <w:rFonts w:ascii="Arial" w:eastAsia="Times New Roman" w:hAnsi="Arial" w:cs="Arial"/>
                <w:color w:val="0070C0"/>
                <w:sz w:val="18"/>
                <w:szCs w:val="18"/>
              </w:rPr>
              <w:t>1/20/22</w:t>
            </w:r>
            <w:r w:rsidR="009678A3" w:rsidRPr="009678A3">
              <w:rPr>
                <w:rFonts w:ascii="Arial" w:eastAsia="Times New Roman" w:hAnsi="Arial" w:cs="Arial"/>
                <w:b/>
                <w:bCs/>
                <w:color w:val="0070C0"/>
                <w:sz w:val="24"/>
                <w:szCs w:val="24"/>
              </w:rPr>
              <w:t xml:space="preserve"> </w:t>
            </w:r>
          </w:p>
          <w:p w14:paraId="005C5FF0" w14:textId="77777777" w:rsidR="00FE0273" w:rsidRPr="009678A3" w:rsidRDefault="00FE0273" w:rsidP="001C08A7">
            <w:pPr>
              <w:pStyle w:val="Paragraphedeliste"/>
              <w:spacing w:after="0" w:line="240" w:lineRule="auto"/>
              <w:contextualSpacing w:val="0"/>
              <w:rPr>
                <w:rFonts w:ascii="Arial" w:eastAsia="Times New Roman" w:hAnsi="Arial" w:cs="Arial"/>
                <w:b/>
                <w:bCs/>
                <w:color w:val="0070C0"/>
                <w:sz w:val="24"/>
                <w:szCs w:val="24"/>
              </w:rPr>
            </w:pPr>
            <w:r w:rsidRPr="009678A3">
              <w:rPr>
                <w:rFonts w:ascii="Arial" w:eastAsia="Times New Roman" w:hAnsi="Arial" w:cs="Arial"/>
                <w:b/>
                <w:bCs/>
                <w:color w:val="0070C0"/>
                <w:sz w:val="24"/>
                <w:szCs w:val="24"/>
              </w:rPr>
              <w:t xml:space="preserve"> </w:t>
            </w:r>
          </w:p>
          <w:p w14:paraId="72D92DBC" w14:textId="77777777" w:rsidR="00FE0273" w:rsidRPr="009678A3" w:rsidRDefault="00FE0273" w:rsidP="001C08A7">
            <w:pPr>
              <w:spacing w:after="0" w:line="240" w:lineRule="auto"/>
              <w:ind w:left="360"/>
              <w:rPr>
                <w:rFonts w:ascii="Arial" w:eastAsia="Times New Roman" w:hAnsi="Arial" w:cs="Arial"/>
                <w:b/>
                <w:bCs/>
                <w:color w:val="0070C0"/>
                <w:sz w:val="24"/>
                <w:szCs w:val="24"/>
              </w:rPr>
            </w:pPr>
          </w:p>
        </w:tc>
      </w:tr>
      <w:tr w:rsidR="00FE0273" w:rsidRPr="009678A3" w14:paraId="266ECD6E" w14:textId="77777777" w:rsidTr="001C08A7">
        <w:trPr>
          <w:trHeight w:val="385"/>
        </w:trPr>
        <w:tc>
          <w:tcPr>
            <w:tcW w:w="10707" w:type="dxa"/>
            <w:tcBorders>
              <w:top w:val="nil"/>
              <w:left w:val="nil"/>
              <w:bottom w:val="nil"/>
              <w:right w:val="nil"/>
            </w:tcBorders>
            <w:shd w:val="clear" w:color="auto" w:fill="auto"/>
            <w:noWrap/>
            <w:vAlign w:val="center"/>
            <w:hideMark/>
          </w:tcPr>
          <w:p w14:paraId="2B2C61B4" w14:textId="2BCA72A4"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23" w:history="1">
              <w:r w:rsidR="00FE0273" w:rsidRPr="009678A3">
                <w:rPr>
                  <w:rStyle w:val="Lienhypertexte"/>
                  <w:rFonts w:ascii="Arial" w:eastAsia="Times New Roman" w:hAnsi="Arial" w:cs="Arial"/>
                  <w:b/>
                  <w:bCs/>
                </w:rPr>
                <w:t>Government Disaster Assistance for Undocumented Immigrants (Japanese)</w:t>
              </w:r>
            </w:hyperlink>
            <w:r w:rsidR="00FE0273" w:rsidRPr="009678A3">
              <w:rPr>
                <w:rFonts w:ascii="Arial" w:eastAsia="Times New Roman" w:hAnsi="Arial" w:cs="Arial"/>
                <w:b/>
                <w:bCs/>
                <w:color w:val="0070C0"/>
                <w:sz w:val="24"/>
                <w:szCs w:val="24"/>
              </w:rPr>
              <w:t xml:space="preserve"> </w:t>
            </w:r>
            <w:r w:rsidR="00FE0273" w:rsidRPr="009678A3">
              <w:rPr>
                <w:rFonts w:ascii="Arial" w:eastAsia="Times New Roman" w:hAnsi="Arial" w:cs="Arial"/>
                <w:color w:val="0070C0"/>
                <w:sz w:val="18"/>
                <w:szCs w:val="18"/>
              </w:rPr>
              <w:t xml:space="preserve">10/20/20 </w:t>
            </w:r>
          </w:p>
          <w:p w14:paraId="60AD0729" w14:textId="5D577A85" w:rsidR="00FE0273" w:rsidRPr="009678A3" w:rsidRDefault="009678A3" w:rsidP="001C08A7">
            <w:pPr>
              <w:spacing w:after="0" w:line="240" w:lineRule="auto"/>
              <w:ind w:left="360"/>
              <w:rPr>
                <w:rFonts w:ascii="Arial" w:eastAsia="Times New Roman" w:hAnsi="Arial" w:cs="Arial"/>
                <w:b/>
                <w:bCs/>
                <w:color w:val="0070C0"/>
                <w:sz w:val="24"/>
                <w:szCs w:val="24"/>
              </w:rPr>
            </w:pPr>
            <w:r w:rsidRPr="009678A3">
              <w:rPr>
                <w:rFonts w:ascii="Arial" w:eastAsia="Times New Roman" w:hAnsi="Arial" w:cs="Arial"/>
                <w:b/>
                <w:bCs/>
                <w:color w:val="0070C0"/>
                <w:sz w:val="24"/>
                <w:szCs w:val="24"/>
              </w:rPr>
              <w:t xml:space="preserve"> </w:t>
            </w:r>
          </w:p>
          <w:p w14:paraId="68F8A8C0" w14:textId="77777777" w:rsidR="00FE0273" w:rsidRPr="009678A3" w:rsidRDefault="00FE0273" w:rsidP="001C08A7">
            <w:pPr>
              <w:spacing w:after="0" w:line="240" w:lineRule="auto"/>
              <w:ind w:left="360"/>
              <w:rPr>
                <w:rFonts w:ascii="Arial" w:eastAsia="Times New Roman" w:hAnsi="Arial" w:cs="Arial"/>
                <w:b/>
                <w:bCs/>
                <w:color w:val="0070C0"/>
                <w:sz w:val="24"/>
                <w:szCs w:val="24"/>
              </w:rPr>
            </w:pPr>
          </w:p>
        </w:tc>
      </w:tr>
      <w:tr w:rsidR="00FE0273" w:rsidRPr="009678A3" w14:paraId="7FC1BB50" w14:textId="77777777" w:rsidTr="001C08A7">
        <w:trPr>
          <w:trHeight w:val="385"/>
        </w:trPr>
        <w:tc>
          <w:tcPr>
            <w:tcW w:w="10707" w:type="dxa"/>
            <w:tcBorders>
              <w:top w:val="nil"/>
              <w:left w:val="nil"/>
              <w:bottom w:val="nil"/>
              <w:right w:val="nil"/>
            </w:tcBorders>
            <w:shd w:val="clear" w:color="auto" w:fill="auto"/>
            <w:noWrap/>
            <w:vAlign w:val="center"/>
            <w:hideMark/>
          </w:tcPr>
          <w:p w14:paraId="03CBBC39" w14:textId="03D7C370"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24" w:history="1">
              <w:r w:rsidR="00FE0273" w:rsidRPr="009678A3">
                <w:rPr>
                  <w:rStyle w:val="Lienhypertexte"/>
                  <w:rFonts w:ascii="Arial" w:eastAsia="Times New Roman" w:hAnsi="Arial" w:cs="Arial"/>
                  <w:b/>
                  <w:bCs/>
                </w:rPr>
                <w:t>Government Disaster Assistance for Undocumented Immigrants (Khmer)</w:t>
              </w:r>
            </w:hyperlink>
            <w:r w:rsidR="009678A3" w:rsidRPr="009678A3">
              <w:rPr>
                <w:rFonts w:ascii="Arial" w:eastAsia="Times New Roman" w:hAnsi="Arial" w:cs="Arial"/>
                <w:b/>
                <w:bCs/>
                <w:color w:val="0070C0"/>
                <w:sz w:val="24"/>
                <w:szCs w:val="24"/>
              </w:rPr>
              <w:t xml:space="preserve"> </w:t>
            </w:r>
            <w:r w:rsidR="00FE0273" w:rsidRPr="009678A3">
              <w:rPr>
                <w:rFonts w:ascii="Arial" w:eastAsia="Times New Roman" w:hAnsi="Arial" w:cs="Arial"/>
                <w:color w:val="0070C0"/>
                <w:sz w:val="18"/>
                <w:szCs w:val="18"/>
              </w:rPr>
              <w:t>10/26/21</w:t>
            </w:r>
            <w:r w:rsidR="009678A3" w:rsidRPr="009678A3">
              <w:rPr>
                <w:rFonts w:ascii="Arial" w:eastAsia="Times New Roman" w:hAnsi="Arial" w:cs="Arial"/>
                <w:b/>
                <w:bCs/>
                <w:color w:val="0070C0"/>
                <w:sz w:val="24"/>
                <w:szCs w:val="24"/>
              </w:rPr>
              <w:t xml:space="preserve"> </w:t>
            </w:r>
          </w:p>
          <w:p w14:paraId="3A008038" w14:textId="77777777" w:rsidR="00FE0273" w:rsidRPr="009678A3" w:rsidRDefault="00FE0273" w:rsidP="001C08A7">
            <w:pPr>
              <w:spacing w:after="0" w:line="240" w:lineRule="auto"/>
              <w:rPr>
                <w:rFonts w:ascii="Arial" w:eastAsia="Times New Roman" w:hAnsi="Arial" w:cs="Arial"/>
                <w:b/>
                <w:bCs/>
                <w:color w:val="0070C0"/>
                <w:sz w:val="24"/>
                <w:szCs w:val="24"/>
              </w:rPr>
            </w:pPr>
          </w:p>
          <w:p w14:paraId="4043AFF2" w14:textId="77777777" w:rsidR="00FE0273" w:rsidRPr="009678A3" w:rsidRDefault="00FE0273" w:rsidP="001C08A7">
            <w:pPr>
              <w:spacing w:after="0" w:line="240" w:lineRule="auto"/>
              <w:ind w:left="360"/>
              <w:rPr>
                <w:rFonts w:ascii="Arial" w:eastAsia="Times New Roman" w:hAnsi="Arial" w:cs="Arial"/>
                <w:b/>
                <w:bCs/>
                <w:color w:val="0070C0"/>
                <w:sz w:val="24"/>
                <w:szCs w:val="24"/>
              </w:rPr>
            </w:pPr>
          </w:p>
        </w:tc>
      </w:tr>
      <w:tr w:rsidR="00FE0273" w:rsidRPr="009678A3" w14:paraId="01104C30" w14:textId="77777777" w:rsidTr="001C08A7">
        <w:trPr>
          <w:trHeight w:val="385"/>
        </w:trPr>
        <w:tc>
          <w:tcPr>
            <w:tcW w:w="10707" w:type="dxa"/>
            <w:tcBorders>
              <w:top w:val="nil"/>
              <w:left w:val="nil"/>
              <w:bottom w:val="nil"/>
              <w:right w:val="nil"/>
            </w:tcBorders>
            <w:shd w:val="clear" w:color="auto" w:fill="auto"/>
            <w:noWrap/>
            <w:vAlign w:val="center"/>
            <w:hideMark/>
          </w:tcPr>
          <w:p w14:paraId="463BFB8D" w14:textId="20347395"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25" w:history="1">
              <w:r w:rsidR="00FE0273" w:rsidRPr="009678A3">
                <w:rPr>
                  <w:rStyle w:val="Lienhypertexte"/>
                  <w:rFonts w:ascii="Arial" w:eastAsia="Times New Roman" w:hAnsi="Arial" w:cs="Arial"/>
                  <w:b/>
                  <w:bCs/>
                </w:rPr>
                <w:t>Government Disaster Assistance for Undocumented Immigrants (Kirundi)</w:t>
              </w:r>
            </w:hyperlink>
            <w:r w:rsidR="009678A3" w:rsidRPr="009678A3">
              <w:rPr>
                <w:rFonts w:ascii="Arial" w:eastAsia="Times New Roman" w:hAnsi="Arial" w:cs="Arial"/>
                <w:b/>
                <w:bCs/>
                <w:color w:val="0070C0"/>
                <w:sz w:val="24"/>
                <w:szCs w:val="24"/>
              </w:rPr>
              <w:t xml:space="preserve"> </w:t>
            </w:r>
          </w:p>
          <w:p w14:paraId="062E2412" w14:textId="77777777" w:rsidR="00FE0273" w:rsidRPr="009678A3" w:rsidRDefault="00FE0273" w:rsidP="001C08A7">
            <w:pPr>
              <w:spacing w:after="0" w:line="240" w:lineRule="auto"/>
              <w:rPr>
                <w:rFonts w:ascii="Arial" w:eastAsia="Times New Roman" w:hAnsi="Arial" w:cs="Arial"/>
                <w:color w:val="0070C0"/>
                <w:sz w:val="18"/>
                <w:szCs w:val="18"/>
              </w:rPr>
            </w:pPr>
          </w:p>
          <w:p w14:paraId="332A83D5" w14:textId="77777777" w:rsidR="00FE0273" w:rsidRPr="009678A3" w:rsidRDefault="00FE0273" w:rsidP="001C08A7">
            <w:pPr>
              <w:spacing w:after="0" w:line="240" w:lineRule="auto"/>
              <w:ind w:left="360"/>
              <w:rPr>
                <w:rFonts w:ascii="Arial" w:eastAsia="Times New Roman" w:hAnsi="Arial" w:cs="Arial"/>
                <w:b/>
                <w:bCs/>
                <w:color w:val="0070C0"/>
                <w:sz w:val="24"/>
                <w:szCs w:val="24"/>
              </w:rPr>
            </w:pPr>
          </w:p>
        </w:tc>
      </w:tr>
      <w:tr w:rsidR="00FE0273" w:rsidRPr="009678A3" w14:paraId="6E0DE3BD" w14:textId="77777777" w:rsidTr="001C08A7">
        <w:trPr>
          <w:trHeight w:val="385"/>
        </w:trPr>
        <w:tc>
          <w:tcPr>
            <w:tcW w:w="10707" w:type="dxa"/>
            <w:tcBorders>
              <w:top w:val="nil"/>
              <w:left w:val="nil"/>
              <w:bottom w:val="nil"/>
              <w:right w:val="nil"/>
            </w:tcBorders>
            <w:shd w:val="clear" w:color="auto" w:fill="auto"/>
            <w:noWrap/>
            <w:vAlign w:val="center"/>
            <w:hideMark/>
          </w:tcPr>
          <w:p w14:paraId="69477DB0" w14:textId="78E8C2E2"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26" w:history="1">
              <w:r w:rsidR="00FE0273" w:rsidRPr="009678A3">
                <w:rPr>
                  <w:rStyle w:val="Lienhypertexte"/>
                  <w:rFonts w:ascii="Arial" w:eastAsia="Times New Roman" w:hAnsi="Arial" w:cs="Arial"/>
                  <w:b/>
                  <w:bCs/>
                </w:rPr>
                <w:t>Government Disaster Assistance for Undocumented Immigrants (Korean)</w:t>
              </w:r>
            </w:hyperlink>
            <w:r w:rsidR="009678A3" w:rsidRPr="009678A3">
              <w:rPr>
                <w:rFonts w:ascii="Arial" w:eastAsia="Times New Roman" w:hAnsi="Arial" w:cs="Arial"/>
                <w:b/>
                <w:bCs/>
                <w:color w:val="0070C0"/>
                <w:sz w:val="24"/>
                <w:szCs w:val="24"/>
              </w:rPr>
              <w:t xml:space="preserve"> </w:t>
            </w:r>
            <w:r w:rsidR="00FE0273" w:rsidRPr="009678A3">
              <w:rPr>
                <w:rFonts w:ascii="Arial" w:eastAsia="Times New Roman" w:hAnsi="Arial" w:cs="Arial"/>
                <w:color w:val="0070C0"/>
                <w:sz w:val="18"/>
                <w:szCs w:val="18"/>
              </w:rPr>
              <w:t xml:space="preserve">10/10/20 </w:t>
            </w:r>
          </w:p>
          <w:p w14:paraId="76ADC83D" w14:textId="77777777" w:rsidR="00FE0273" w:rsidRPr="009678A3" w:rsidRDefault="00FE0273" w:rsidP="001C08A7">
            <w:pPr>
              <w:pStyle w:val="Paragraphedeliste"/>
              <w:spacing w:after="0" w:line="240" w:lineRule="auto"/>
              <w:contextualSpacing w:val="0"/>
              <w:rPr>
                <w:rFonts w:ascii="Arial" w:eastAsia="Times New Roman" w:hAnsi="Arial" w:cs="Arial"/>
                <w:b/>
                <w:bCs/>
                <w:color w:val="0070C0"/>
                <w:sz w:val="24"/>
                <w:szCs w:val="24"/>
              </w:rPr>
            </w:pPr>
          </w:p>
          <w:p w14:paraId="03E7C8C5" w14:textId="77777777" w:rsidR="00FE0273" w:rsidRPr="009678A3" w:rsidRDefault="00FE0273" w:rsidP="001C08A7">
            <w:pPr>
              <w:spacing w:after="0" w:line="240" w:lineRule="auto"/>
              <w:rPr>
                <w:rFonts w:ascii="Arial" w:eastAsia="Times New Roman" w:hAnsi="Arial" w:cs="Arial"/>
                <w:b/>
                <w:bCs/>
                <w:color w:val="0070C0"/>
                <w:sz w:val="24"/>
                <w:szCs w:val="24"/>
              </w:rPr>
            </w:pPr>
          </w:p>
        </w:tc>
      </w:tr>
      <w:tr w:rsidR="00FE0273" w:rsidRPr="009678A3" w14:paraId="093F92BF" w14:textId="77777777" w:rsidTr="001C08A7">
        <w:trPr>
          <w:trHeight w:val="385"/>
        </w:trPr>
        <w:tc>
          <w:tcPr>
            <w:tcW w:w="10707" w:type="dxa"/>
            <w:tcBorders>
              <w:top w:val="nil"/>
              <w:left w:val="nil"/>
              <w:bottom w:val="nil"/>
              <w:right w:val="nil"/>
            </w:tcBorders>
            <w:shd w:val="clear" w:color="auto" w:fill="auto"/>
            <w:noWrap/>
            <w:vAlign w:val="center"/>
            <w:hideMark/>
          </w:tcPr>
          <w:p w14:paraId="25E6B004" w14:textId="728F2B5B"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27" w:history="1">
              <w:r w:rsidR="00FE0273" w:rsidRPr="009678A3">
                <w:rPr>
                  <w:rStyle w:val="Lienhypertexte"/>
                  <w:rFonts w:ascii="Arial" w:eastAsia="Times New Roman" w:hAnsi="Arial" w:cs="Arial"/>
                  <w:b/>
                  <w:bCs/>
                </w:rPr>
                <w:t>Government Disaster Assistance for Undocumented Immigrants (Portuguese)</w:t>
              </w:r>
            </w:hyperlink>
            <w:r w:rsidR="009678A3" w:rsidRPr="009678A3">
              <w:rPr>
                <w:rFonts w:ascii="Arial" w:eastAsia="Times New Roman" w:hAnsi="Arial" w:cs="Arial"/>
                <w:b/>
                <w:bCs/>
                <w:color w:val="0070C0"/>
                <w:sz w:val="24"/>
                <w:szCs w:val="24"/>
              </w:rPr>
              <w:t xml:space="preserve"> </w:t>
            </w:r>
          </w:p>
          <w:p w14:paraId="1DFB41BA" w14:textId="77777777" w:rsidR="00FE0273" w:rsidRPr="009678A3" w:rsidRDefault="00FE0273" w:rsidP="001C08A7">
            <w:pPr>
              <w:spacing w:after="0" w:line="240" w:lineRule="auto"/>
              <w:rPr>
                <w:rFonts w:ascii="Arial" w:eastAsia="Times New Roman" w:hAnsi="Arial" w:cs="Arial"/>
                <w:b/>
                <w:bCs/>
                <w:color w:val="0070C0"/>
                <w:sz w:val="24"/>
                <w:szCs w:val="24"/>
              </w:rPr>
            </w:pPr>
          </w:p>
          <w:p w14:paraId="4B153FDB" w14:textId="77777777" w:rsidR="00FE0273" w:rsidRPr="009678A3" w:rsidRDefault="00FE0273" w:rsidP="001C08A7">
            <w:pPr>
              <w:spacing w:after="0" w:line="240" w:lineRule="auto"/>
              <w:ind w:left="360"/>
              <w:rPr>
                <w:rFonts w:ascii="Arial" w:eastAsia="Times New Roman" w:hAnsi="Arial" w:cs="Arial"/>
                <w:b/>
                <w:bCs/>
                <w:color w:val="0070C0"/>
                <w:sz w:val="24"/>
                <w:szCs w:val="24"/>
              </w:rPr>
            </w:pPr>
          </w:p>
        </w:tc>
      </w:tr>
      <w:tr w:rsidR="00FE0273" w:rsidRPr="009678A3" w14:paraId="4FB3655F" w14:textId="77777777" w:rsidTr="001C08A7">
        <w:trPr>
          <w:trHeight w:val="486"/>
        </w:trPr>
        <w:tc>
          <w:tcPr>
            <w:tcW w:w="10707" w:type="dxa"/>
            <w:tcBorders>
              <w:top w:val="nil"/>
              <w:left w:val="nil"/>
              <w:bottom w:val="nil"/>
              <w:right w:val="nil"/>
            </w:tcBorders>
            <w:shd w:val="clear" w:color="auto" w:fill="auto"/>
            <w:noWrap/>
            <w:vAlign w:val="center"/>
            <w:hideMark/>
          </w:tcPr>
          <w:p w14:paraId="66ED6939" w14:textId="0A576530" w:rsidR="00FE0273" w:rsidRPr="009678A3" w:rsidRDefault="00000000" w:rsidP="001C08A7">
            <w:pPr>
              <w:pStyle w:val="Paragraphedeliste"/>
              <w:numPr>
                <w:ilvl w:val="0"/>
                <w:numId w:val="1"/>
              </w:numPr>
              <w:spacing w:after="0" w:line="240" w:lineRule="auto"/>
              <w:ind w:left="360" w:hanging="16"/>
              <w:contextualSpacing w:val="0"/>
              <w:rPr>
                <w:rFonts w:ascii="Arial" w:eastAsia="Times New Roman" w:hAnsi="Arial" w:cs="Arial"/>
                <w:b/>
                <w:bCs/>
                <w:color w:val="0070C0"/>
                <w:sz w:val="24"/>
                <w:szCs w:val="24"/>
              </w:rPr>
            </w:pPr>
            <w:hyperlink r:id="rId28" w:history="1">
              <w:r w:rsidR="00FE0273" w:rsidRPr="009678A3">
                <w:rPr>
                  <w:rStyle w:val="Lienhypertexte"/>
                  <w:rFonts w:ascii="Arial" w:eastAsia="Times New Roman" w:hAnsi="Arial" w:cs="Arial"/>
                  <w:b/>
                  <w:bCs/>
                </w:rPr>
                <w:t xml:space="preserve">Government Disaster Assistance for Undocumented Immigrants </w:t>
              </w:r>
              <w:r w:rsidR="00FE0273" w:rsidRPr="009678A3">
                <w:rPr>
                  <w:rStyle w:val="Lienhypertexte"/>
                  <w:rFonts w:ascii="Arial" w:eastAsia="Times New Roman" w:hAnsi="Arial" w:cs="Arial"/>
                  <w:b/>
                  <w:bCs/>
                  <w:sz w:val="18"/>
                  <w:szCs w:val="18"/>
                </w:rPr>
                <w:t>(Serbo Croatian Bosnian)</w:t>
              </w:r>
            </w:hyperlink>
            <w:r w:rsidR="00FE0273" w:rsidRPr="009678A3">
              <w:rPr>
                <w:rFonts w:ascii="Arial" w:eastAsia="Times New Roman" w:hAnsi="Arial" w:cs="Arial"/>
                <w:b/>
                <w:bCs/>
                <w:color w:val="0070C0"/>
                <w:sz w:val="24"/>
                <w:szCs w:val="24"/>
              </w:rPr>
              <w:t xml:space="preserve"> </w:t>
            </w:r>
            <w:r w:rsidR="00FE0273" w:rsidRPr="009678A3">
              <w:rPr>
                <w:rFonts w:ascii="Arial" w:eastAsia="Times New Roman" w:hAnsi="Arial" w:cs="Arial"/>
                <w:color w:val="0070C0"/>
                <w:sz w:val="18"/>
                <w:szCs w:val="18"/>
              </w:rPr>
              <w:t>12/20/21</w:t>
            </w:r>
          </w:p>
          <w:p w14:paraId="3CEAA69E" w14:textId="77777777" w:rsidR="00FE0273" w:rsidRPr="009678A3" w:rsidRDefault="00FE0273" w:rsidP="001C08A7">
            <w:pPr>
              <w:spacing w:after="0" w:line="240" w:lineRule="auto"/>
              <w:ind w:left="344"/>
              <w:rPr>
                <w:rFonts w:ascii="Arial" w:eastAsia="Times New Roman" w:hAnsi="Arial" w:cs="Arial"/>
                <w:b/>
                <w:bCs/>
                <w:color w:val="0070C0"/>
                <w:sz w:val="24"/>
                <w:szCs w:val="24"/>
              </w:rPr>
            </w:pPr>
          </w:p>
          <w:p w14:paraId="1106DF5B" w14:textId="77777777" w:rsidR="00FE0273" w:rsidRPr="009678A3" w:rsidRDefault="00FE0273" w:rsidP="001C08A7">
            <w:pPr>
              <w:spacing w:after="0" w:line="240" w:lineRule="auto"/>
              <w:ind w:left="360" w:hanging="16"/>
              <w:rPr>
                <w:rFonts w:ascii="Arial" w:eastAsia="Times New Roman" w:hAnsi="Arial" w:cs="Arial"/>
                <w:b/>
                <w:bCs/>
                <w:color w:val="0070C0"/>
                <w:sz w:val="24"/>
                <w:szCs w:val="24"/>
              </w:rPr>
            </w:pPr>
          </w:p>
        </w:tc>
      </w:tr>
      <w:tr w:rsidR="00FE0273" w:rsidRPr="009678A3" w14:paraId="3FAB72D9" w14:textId="77777777" w:rsidTr="001C08A7">
        <w:trPr>
          <w:trHeight w:val="612"/>
        </w:trPr>
        <w:tc>
          <w:tcPr>
            <w:tcW w:w="10707" w:type="dxa"/>
            <w:tcBorders>
              <w:top w:val="nil"/>
              <w:left w:val="nil"/>
              <w:bottom w:val="nil"/>
              <w:right w:val="nil"/>
            </w:tcBorders>
            <w:shd w:val="clear" w:color="auto" w:fill="auto"/>
            <w:noWrap/>
            <w:vAlign w:val="center"/>
            <w:hideMark/>
          </w:tcPr>
          <w:p w14:paraId="3044DA02" w14:textId="200A0E17"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29" w:history="1">
              <w:r w:rsidR="00FE0273" w:rsidRPr="009678A3">
                <w:rPr>
                  <w:rStyle w:val="Lienhypertexte"/>
                  <w:rFonts w:ascii="Arial" w:eastAsia="Times New Roman" w:hAnsi="Arial" w:cs="Arial"/>
                  <w:b/>
                  <w:bCs/>
                </w:rPr>
                <w:t>Government Disaster Assistance for Undocumented Immigrants (Spanish)</w:t>
              </w:r>
            </w:hyperlink>
            <w:r w:rsidR="00FE0273" w:rsidRPr="009678A3">
              <w:rPr>
                <w:rFonts w:ascii="Arial" w:eastAsia="Times New Roman" w:hAnsi="Arial" w:cs="Arial"/>
                <w:b/>
                <w:bCs/>
                <w:color w:val="0070C0"/>
                <w:sz w:val="24"/>
                <w:szCs w:val="24"/>
              </w:rPr>
              <w:t xml:space="preserve"> </w:t>
            </w:r>
            <w:r w:rsidR="00FE0273" w:rsidRPr="009678A3">
              <w:rPr>
                <w:rFonts w:ascii="Arial" w:eastAsia="Times New Roman" w:hAnsi="Arial" w:cs="Arial"/>
                <w:color w:val="0070C0"/>
                <w:sz w:val="18"/>
                <w:szCs w:val="18"/>
              </w:rPr>
              <w:t>10/9/20</w:t>
            </w:r>
            <w:r w:rsidR="009678A3" w:rsidRPr="009678A3">
              <w:rPr>
                <w:rFonts w:ascii="Arial" w:eastAsia="Times New Roman" w:hAnsi="Arial" w:cs="Arial"/>
                <w:b/>
                <w:bCs/>
                <w:color w:val="0070C0"/>
                <w:sz w:val="24"/>
                <w:szCs w:val="24"/>
              </w:rPr>
              <w:t xml:space="preserve"> </w:t>
            </w:r>
          </w:p>
          <w:p w14:paraId="5C6C592A" w14:textId="77777777" w:rsidR="00FE0273" w:rsidRPr="009678A3" w:rsidRDefault="00FE0273" w:rsidP="001C08A7">
            <w:pPr>
              <w:spacing w:after="0" w:line="240" w:lineRule="auto"/>
              <w:rPr>
                <w:rFonts w:ascii="Arial" w:eastAsia="Times New Roman" w:hAnsi="Arial" w:cs="Arial"/>
                <w:color w:val="0070C0"/>
                <w:sz w:val="18"/>
                <w:szCs w:val="18"/>
              </w:rPr>
            </w:pPr>
          </w:p>
          <w:p w14:paraId="43A58350" w14:textId="77777777" w:rsidR="00FE0273" w:rsidRPr="009678A3" w:rsidRDefault="00FE0273" w:rsidP="001C08A7">
            <w:pPr>
              <w:spacing w:after="0" w:line="240" w:lineRule="auto"/>
              <w:ind w:left="360"/>
              <w:rPr>
                <w:rFonts w:ascii="Arial" w:eastAsia="Times New Roman" w:hAnsi="Arial" w:cs="Arial"/>
                <w:b/>
                <w:bCs/>
                <w:color w:val="0070C0"/>
                <w:sz w:val="24"/>
                <w:szCs w:val="24"/>
              </w:rPr>
            </w:pPr>
          </w:p>
        </w:tc>
      </w:tr>
      <w:tr w:rsidR="00FE0273" w:rsidRPr="009678A3" w14:paraId="22587FA5" w14:textId="77777777" w:rsidTr="001C08A7">
        <w:trPr>
          <w:trHeight w:val="385"/>
        </w:trPr>
        <w:tc>
          <w:tcPr>
            <w:tcW w:w="10707" w:type="dxa"/>
            <w:tcBorders>
              <w:top w:val="nil"/>
              <w:left w:val="nil"/>
              <w:bottom w:val="nil"/>
              <w:right w:val="nil"/>
            </w:tcBorders>
            <w:shd w:val="clear" w:color="auto" w:fill="auto"/>
            <w:noWrap/>
            <w:vAlign w:val="center"/>
            <w:hideMark/>
          </w:tcPr>
          <w:p w14:paraId="2F61C00E" w14:textId="6332AF54"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30" w:history="1">
              <w:r w:rsidR="00FE0273" w:rsidRPr="009678A3">
                <w:rPr>
                  <w:rStyle w:val="Lienhypertexte"/>
                  <w:rFonts w:ascii="Arial" w:eastAsia="Times New Roman" w:hAnsi="Arial" w:cs="Arial"/>
                  <w:b/>
                  <w:bCs/>
                </w:rPr>
                <w:t>Government Disaster Assistance for Undocumented Immigrants (Swahili)</w:t>
              </w:r>
            </w:hyperlink>
            <w:r w:rsidR="009678A3" w:rsidRPr="009678A3">
              <w:rPr>
                <w:rFonts w:ascii="Arial" w:eastAsia="Times New Roman" w:hAnsi="Arial" w:cs="Arial"/>
                <w:b/>
                <w:bCs/>
                <w:color w:val="0070C0"/>
              </w:rPr>
              <w:t xml:space="preserve"> </w:t>
            </w:r>
          </w:p>
          <w:p w14:paraId="5411AF07" w14:textId="77777777" w:rsidR="00FE0273" w:rsidRPr="009678A3" w:rsidRDefault="00FE0273" w:rsidP="001C08A7">
            <w:pPr>
              <w:spacing w:after="0" w:line="240" w:lineRule="auto"/>
              <w:rPr>
                <w:rFonts w:ascii="Arial" w:eastAsia="Times New Roman" w:hAnsi="Arial" w:cs="Arial"/>
                <w:color w:val="0070C0"/>
                <w:sz w:val="18"/>
                <w:szCs w:val="18"/>
              </w:rPr>
            </w:pPr>
          </w:p>
          <w:p w14:paraId="4574867F" w14:textId="77777777" w:rsidR="00FE0273" w:rsidRPr="009678A3" w:rsidRDefault="00FE0273" w:rsidP="001C08A7">
            <w:pPr>
              <w:spacing w:after="0" w:line="240" w:lineRule="auto"/>
              <w:ind w:left="360"/>
              <w:rPr>
                <w:rFonts w:ascii="Arial" w:eastAsia="Times New Roman" w:hAnsi="Arial" w:cs="Arial"/>
                <w:b/>
                <w:bCs/>
                <w:color w:val="0070C0"/>
                <w:sz w:val="24"/>
                <w:szCs w:val="24"/>
              </w:rPr>
            </w:pPr>
          </w:p>
        </w:tc>
      </w:tr>
      <w:tr w:rsidR="00FE0273" w:rsidRPr="009678A3" w14:paraId="13D8095D" w14:textId="77777777" w:rsidTr="001C08A7">
        <w:trPr>
          <w:trHeight w:val="385"/>
        </w:trPr>
        <w:tc>
          <w:tcPr>
            <w:tcW w:w="10707" w:type="dxa"/>
            <w:tcBorders>
              <w:top w:val="nil"/>
              <w:left w:val="nil"/>
              <w:bottom w:val="nil"/>
              <w:right w:val="nil"/>
            </w:tcBorders>
            <w:shd w:val="clear" w:color="auto" w:fill="auto"/>
            <w:noWrap/>
            <w:vAlign w:val="center"/>
            <w:hideMark/>
          </w:tcPr>
          <w:p w14:paraId="382597B0" w14:textId="18072649"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31" w:history="1">
              <w:r w:rsidR="00FE0273" w:rsidRPr="009678A3">
                <w:rPr>
                  <w:rStyle w:val="Lienhypertexte"/>
                  <w:rFonts w:ascii="Arial" w:eastAsia="Times New Roman" w:hAnsi="Arial" w:cs="Arial"/>
                  <w:b/>
                  <w:bCs/>
                </w:rPr>
                <w:t>Government Disaster Assistance for Undocumented Immigrants (Tagalog)</w:t>
              </w:r>
            </w:hyperlink>
            <w:r w:rsidR="009678A3" w:rsidRPr="009678A3">
              <w:rPr>
                <w:rFonts w:ascii="Arial" w:eastAsia="Times New Roman" w:hAnsi="Arial" w:cs="Arial"/>
                <w:b/>
                <w:bCs/>
                <w:color w:val="0070C0"/>
                <w:sz w:val="24"/>
                <w:szCs w:val="24"/>
              </w:rPr>
              <w:t xml:space="preserve"> </w:t>
            </w:r>
          </w:p>
          <w:p w14:paraId="1538FE00" w14:textId="77777777" w:rsidR="00FE0273" w:rsidRPr="009678A3" w:rsidRDefault="00FE0273" w:rsidP="001C08A7">
            <w:pPr>
              <w:spacing w:after="0" w:line="240" w:lineRule="auto"/>
              <w:rPr>
                <w:rFonts w:ascii="Arial" w:eastAsia="Times New Roman" w:hAnsi="Arial" w:cs="Arial"/>
                <w:color w:val="0070C0"/>
                <w:sz w:val="18"/>
                <w:szCs w:val="18"/>
              </w:rPr>
            </w:pPr>
          </w:p>
          <w:p w14:paraId="46750F48" w14:textId="77777777" w:rsidR="00FE0273" w:rsidRPr="009678A3" w:rsidRDefault="00FE0273" w:rsidP="001C08A7">
            <w:pPr>
              <w:spacing w:after="0" w:line="240" w:lineRule="auto"/>
              <w:ind w:left="360"/>
              <w:rPr>
                <w:rFonts w:ascii="Arial" w:eastAsia="Times New Roman" w:hAnsi="Arial" w:cs="Arial"/>
                <w:b/>
                <w:bCs/>
                <w:color w:val="0070C0"/>
                <w:sz w:val="24"/>
                <w:szCs w:val="24"/>
              </w:rPr>
            </w:pPr>
          </w:p>
        </w:tc>
      </w:tr>
      <w:tr w:rsidR="00FE0273" w:rsidRPr="009678A3" w14:paraId="1B48E1AE" w14:textId="77777777" w:rsidTr="001C08A7">
        <w:trPr>
          <w:trHeight w:val="385"/>
        </w:trPr>
        <w:tc>
          <w:tcPr>
            <w:tcW w:w="10707" w:type="dxa"/>
            <w:tcBorders>
              <w:top w:val="nil"/>
              <w:left w:val="nil"/>
              <w:bottom w:val="nil"/>
              <w:right w:val="nil"/>
            </w:tcBorders>
            <w:shd w:val="clear" w:color="auto" w:fill="auto"/>
            <w:noWrap/>
            <w:vAlign w:val="center"/>
            <w:hideMark/>
          </w:tcPr>
          <w:p w14:paraId="61EBDDD8" w14:textId="738F1657" w:rsidR="00FE0273" w:rsidRPr="009678A3" w:rsidRDefault="00000000" w:rsidP="001C08A7">
            <w:pPr>
              <w:pStyle w:val="Paragraphedeliste"/>
              <w:numPr>
                <w:ilvl w:val="0"/>
                <w:numId w:val="1"/>
              </w:numPr>
              <w:spacing w:after="0" w:line="240" w:lineRule="auto"/>
              <w:contextualSpacing w:val="0"/>
              <w:rPr>
                <w:rFonts w:ascii="Arial" w:eastAsia="Times New Roman" w:hAnsi="Arial" w:cs="Arial"/>
                <w:b/>
                <w:bCs/>
                <w:color w:val="0070C0"/>
                <w:sz w:val="24"/>
                <w:szCs w:val="24"/>
              </w:rPr>
            </w:pPr>
            <w:hyperlink r:id="rId32" w:history="1">
              <w:r w:rsidR="00FE0273" w:rsidRPr="009678A3">
                <w:rPr>
                  <w:rStyle w:val="Lienhypertexte"/>
                  <w:rFonts w:ascii="Arial" w:eastAsia="Times New Roman" w:hAnsi="Arial" w:cs="Arial"/>
                  <w:b/>
                  <w:bCs/>
                </w:rPr>
                <w:t>Government Disaster Assistance for Undocumented Immigrants (Vietnamese)</w:t>
              </w:r>
            </w:hyperlink>
            <w:r w:rsidR="009678A3" w:rsidRPr="009678A3">
              <w:rPr>
                <w:rFonts w:ascii="Arial" w:eastAsia="Times New Roman" w:hAnsi="Arial" w:cs="Arial"/>
                <w:b/>
                <w:bCs/>
                <w:color w:val="0070C0"/>
              </w:rPr>
              <w:t xml:space="preserve"> </w:t>
            </w:r>
          </w:p>
          <w:p w14:paraId="30AA95FD" w14:textId="77777777" w:rsidR="00FE0273" w:rsidRPr="009678A3" w:rsidRDefault="00FE0273" w:rsidP="001C08A7">
            <w:pPr>
              <w:spacing w:after="0" w:line="240" w:lineRule="auto"/>
              <w:ind w:left="360"/>
              <w:rPr>
                <w:rFonts w:ascii="Arial" w:eastAsia="Times New Roman" w:hAnsi="Arial" w:cs="Arial"/>
                <w:b/>
                <w:bCs/>
                <w:color w:val="0070C0"/>
                <w:sz w:val="24"/>
                <w:szCs w:val="24"/>
              </w:rPr>
            </w:pPr>
          </w:p>
        </w:tc>
      </w:tr>
    </w:tbl>
    <w:p w14:paraId="6EC51F03" w14:textId="2E35A82E" w:rsidR="00B204FC" w:rsidRPr="009678A3" w:rsidRDefault="00B204FC" w:rsidP="00B204FC">
      <w:pPr>
        <w:tabs>
          <w:tab w:val="left" w:pos="9383"/>
        </w:tabs>
        <w:rPr>
          <w:rFonts w:ascii="Arial" w:eastAsia="Times New Roman" w:hAnsi="Arial" w:cs="Arial"/>
          <w:sz w:val="28"/>
          <w:szCs w:val="28"/>
          <w:highlight w:val="yellow"/>
          <w:lang w:val="fr-BE"/>
        </w:rPr>
      </w:pPr>
    </w:p>
    <w:sectPr w:rsidR="00B204FC" w:rsidRPr="009678A3" w:rsidSect="00D95E06">
      <w:headerReference w:type="even" r:id="rId33"/>
      <w:headerReference w:type="default" r:id="rId34"/>
      <w:footerReference w:type="even" r:id="rId35"/>
      <w:footerReference w:type="default" r:id="rId36"/>
      <w:headerReference w:type="first" r:id="rId37"/>
      <w:footerReference w:type="first" r:id="rId38"/>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547D" w14:textId="77777777" w:rsidR="00C715BF" w:rsidRDefault="00C715BF" w:rsidP="00153626">
      <w:pPr>
        <w:spacing w:after="0" w:line="240" w:lineRule="auto"/>
      </w:pPr>
      <w:r>
        <w:separator/>
      </w:r>
    </w:p>
  </w:endnote>
  <w:endnote w:type="continuationSeparator" w:id="0">
    <w:p w14:paraId="4644F1DB" w14:textId="77777777" w:rsidR="00C715BF" w:rsidRDefault="00C715BF" w:rsidP="0015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D465" w14:textId="77777777" w:rsidR="009678A3" w:rsidRDefault="009678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9678A3" w:rsidRPr="00E54C8E" w14:paraId="4C84BB47" w14:textId="77777777" w:rsidTr="00BA5088">
      <w:tc>
        <w:tcPr>
          <w:tcW w:w="3596" w:type="dxa"/>
        </w:tcPr>
        <w:p w14:paraId="7FD7DFAA" w14:textId="77777777" w:rsidR="009678A3" w:rsidRPr="00E54C8E" w:rsidRDefault="009678A3" w:rsidP="009678A3">
          <w:pPr>
            <w:pStyle w:val="Pieddepage"/>
          </w:pPr>
          <w:hyperlink r:id="rId1" w:history="1">
            <w:r w:rsidRPr="00E54C8E">
              <w:rPr>
                <w:rStyle w:val="Lienhypertexte"/>
                <w:sz w:val="18"/>
                <w:szCs w:val="18"/>
              </w:rPr>
              <w:t>Admin@CADRESV.org</w:t>
            </w:r>
          </w:hyperlink>
        </w:p>
      </w:tc>
      <w:tc>
        <w:tcPr>
          <w:tcW w:w="3597" w:type="dxa"/>
        </w:tcPr>
        <w:p w14:paraId="17AC6BA8" w14:textId="1A4B9107" w:rsidR="009678A3" w:rsidRPr="00E54C8E" w:rsidRDefault="009678A3" w:rsidP="009678A3">
          <w:pPr>
            <w:pStyle w:val="Pieddepage"/>
            <w:jc w:val="center"/>
          </w:pPr>
          <w:r w:rsidRPr="00E54C8E">
            <w:rPr>
              <w:sz w:val="18"/>
              <w:szCs w:val="18"/>
            </w:rPr>
            <w:fldChar w:fldCharType="begin"/>
          </w:r>
          <w:r w:rsidRPr="00E54C8E">
            <w:rPr>
              <w:sz w:val="18"/>
              <w:szCs w:val="18"/>
            </w:rPr>
            <w:instrText xml:space="preserve"> PAGE   \* MERGEFORMAT </w:instrText>
          </w:r>
          <w:r w:rsidRPr="00E54C8E">
            <w:rPr>
              <w:sz w:val="18"/>
              <w:szCs w:val="18"/>
            </w:rPr>
            <w:fldChar w:fldCharType="separate"/>
          </w:r>
          <w:r>
            <w:rPr>
              <w:sz w:val="18"/>
              <w:szCs w:val="18"/>
            </w:rPr>
            <w:t>1</w:t>
          </w:r>
          <w:r w:rsidRPr="00E54C8E">
            <w:rPr>
              <w:noProof/>
              <w:sz w:val="18"/>
              <w:szCs w:val="18"/>
            </w:rPr>
            <w:fldChar w:fldCharType="end"/>
          </w:r>
          <w:r w:rsidRPr="00E54C8E">
            <w:rPr>
              <w:noProof/>
              <w:sz w:val="18"/>
              <w:szCs w:val="18"/>
            </w:rPr>
            <w:t xml:space="preserve"> - </w:t>
          </w:r>
          <w:r>
            <w:rPr>
              <w:noProof/>
              <w:sz w:val="18"/>
              <w:szCs w:val="18"/>
            </w:rPr>
            <w:t>Indonesian</w:t>
          </w:r>
        </w:p>
      </w:tc>
      <w:tc>
        <w:tcPr>
          <w:tcW w:w="3597" w:type="dxa"/>
        </w:tcPr>
        <w:p w14:paraId="4CAAB8EA" w14:textId="77777777" w:rsidR="009678A3" w:rsidRPr="00E54C8E" w:rsidRDefault="009678A3" w:rsidP="009678A3">
          <w:pPr>
            <w:pStyle w:val="Pieddepage"/>
            <w:jc w:val="right"/>
            <w:rPr>
              <w:noProof/>
              <w:sz w:val="18"/>
              <w:szCs w:val="18"/>
            </w:rPr>
          </w:pPr>
          <w:r w:rsidRPr="00E54C8E">
            <w:rPr>
              <w:noProof/>
              <w:sz w:val="18"/>
              <w:szCs w:val="18"/>
            </w:rPr>
            <w:t>04/24/23</w:t>
          </w:r>
        </w:p>
      </w:tc>
    </w:tr>
  </w:tbl>
  <w:p w14:paraId="09E289F9" w14:textId="77777777" w:rsidR="00153626" w:rsidRPr="009678A3" w:rsidRDefault="00153626" w:rsidP="009678A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DF96" w14:textId="77777777" w:rsidR="009678A3" w:rsidRDefault="009678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1326" w14:textId="77777777" w:rsidR="00C715BF" w:rsidRDefault="00C715BF" w:rsidP="00153626">
      <w:pPr>
        <w:spacing w:after="0" w:line="240" w:lineRule="auto"/>
      </w:pPr>
      <w:r>
        <w:separator/>
      </w:r>
    </w:p>
  </w:footnote>
  <w:footnote w:type="continuationSeparator" w:id="0">
    <w:p w14:paraId="61381B0C" w14:textId="77777777" w:rsidR="00C715BF" w:rsidRDefault="00C715BF" w:rsidP="00153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C0B0" w14:textId="77777777" w:rsidR="009678A3" w:rsidRDefault="009678A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8677" w14:textId="06BEF6D4" w:rsidR="00153626" w:rsidRPr="00D95E06" w:rsidRDefault="00D95E06" w:rsidP="00234F74">
    <w:pPr>
      <w:spacing w:line="240" w:lineRule="auto"/>
      <w:ind w:left="284"/>
      <w:rPr>
        <w:rFonts w:ascii="Comic Sans MS" w:hAnsi="Comic Sans MS"/>
        <w:b/>
        <w:bCs/>
        <w:color w:val="C00000"/>
        <w:sz w:val="24"/>
        <w:szCs w:val="24"/>
      </w:rPr>
    </w:pPr>
    <w:r>
      <w:rPr>
        <w:noProof/>
        <w:lang w:bidi="id-ID"/>
      </w:rPr>
      <w:drawing>
        <wp:inline distT="0" distB="0" distL="0" distR="0" wp14:anchorId="5254C590" wp14:editId="192BF976">
          <wp:extent cx="1418953" cy="603716"/>
          <wp:effectExtent l="0" t="0" r="0" b="6350"/>
          <wp:docPr id="3" name="Picture 2" descr="CADRE_logo">
            <a:extLst xmlns:a="http://schemas.openxmlformats.org/drawingml/2006/main">
              <a:ext uri="{FF2B5EF4-FFF2-40B4-BE49-F238E27FC236}">
                <a16:creationId xmlns:a16="http://schemas.microsoft.com/office/drawing/2014/main" id="{23C1856C-7A1E-4176-B3D2-180BF2BC2C04}"/>
              </a:ext>
            </a:extLst>
          </wp:docPr>
          <wp:cNvGraphicFramePr/>
          <a:graphic xmlns:a="http://schemas.openxmlformats.org/drawingml/2006/main">
            <a:graphicData uri="http://schemas.openxmlformats.org/drawingml/2006/picture">
              <pic:pic xmlns:pic="http://schemas.openxmlformats.org/drawingml/2006/picture">
                <pic:nvPicPr>
                  <pic:cNvPr id="3" name="Picture 2" descr="CADRE_logo">
                    <a:extLst>
                      <a:ext uri="{FF2B5EF4-FFF2-40B4-BE49-F238E27FC236}">
                        <a16:creationId xmlns:a16="http://schemas.microsoft.com/office/drawing/2014/main" id="{23C1856C-7A1E-4176-B3D2-180BF2BC2C0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992" cy="627133"/>
                  </a:xfrm>
                  <a:prstGeom prst="rect">
                    <a:avLst/>
                  </a:prstGeom>
                  <a:noFill/>
                  <a:ln>
                    <a:noFill/>
                  </a:ln>
                </pic:spPr>
              </pic:pic>
            </a:graphicData>
          </a:graphic>
        </wp:inline>
      </w:drawing>
    </w:r>
    <w:r w:rsidRPr="009E5FCE">
      <w:rPr>
        <w:rFonts w:ascii="Arial" w:eastAsia="Arial" w:hAnsi="Arial" w:cs="Arial"/>
        <w:b/>
        <w:color w:val="0070C0"/>
        <w:sz w:val="36"/>
        <w:szCs w:val="36"/>
        <w:lang w:bidi="id-ID"/>
      </w:rPr>
      <w:t>Hak-Hak Bencana untuk Imigran di California</w:t>
    </w:r>
    <w:r w:rsidR="009678A3">
      <w:rPr>
        <w:rFonts w:ascii="Arial" w:eastAsia="Arial" w:hAnsi="Arial" w:cs="Arial"/>
        <w:b/>
        <w:color w:val="0070C0"/>
        <w:sz w:val="36"/>
        <w:szCs w:val="36"/>
        <w:lang w:bidi="id-ID"/>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F500" w14:textId="77777777" w:rsidR="009678A3" w:rsidRDefault="009678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40B"/>
    <w:multiLevelType w:val="multilevel"/>
    <w:tmpl w:val="7328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51FF9"/>
    <w:multiLevelType w:val="hybridMultilevel"/>
    <w:tmpl w:val="126C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0D2191"/>
    <w:multiLevelType w:val="multilevel"/>
    <w:tmpl w:val="BE3A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A71CC"/>
    <w:multiLevelType w:val="hybridMultilevel"/>
    <w:tmpl w:val="F4FE4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EF6DAD"/>
    <w:multiLevelType w:val="hybridMultilevel"/>
    <w:tmpl w:val="A12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284681">
    <w:abstractNumId w:val="4"/>
  </w:num>
  <w:num w:numId="2" w16cid:durableId="145973096">
    <w:abstractNumId w:val="0"/>
  </w:num>
  <w:num w:numId="3" w16cid:durableId="430899859">
    <w:abstractNumId w:val="1"/>
  </w:num>
  <w:num w:numId="4" w16cid:durableId="837428696">
    <w:abstractNumId w:val="2"/>
  </w:num>
  <w:num w:numId="5" w16cid:durableId="1638801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D6"/>
    <w:rsid w:val="00003DA8"/>
    <w:rsid w:val="00006869"/>
    <w:rsid w:val="00013F5A"/>
    <w:rsid w:val="00045B9E"/>
    <w:rsid w:val="0007638E"/>
    <w:rsid w:val="0007699A"/>
    <w:rsid w:val="00083A3E"/>
    <w:rsid w:val="00146FC7"/>
    <w:rsid w:val="00153626"/>
    <w:rsid w:val="001861D2"/>
    <w:rsid w:val="00187F49"/>
    <w:rsid w:val="00195C0C"/>
    <w:rsid w:val="001978CE"/>
    <w:rsid w:val="001B3066"/>
    <w:rsid w:val="001C0D2D"/>
    <w:rsid w:val="001C6358"/>
    <w:rsid w:val="00204D9F"/>
    <w:rsid w:val="00205C7C"/>
    <w:rsid w:val="0022546F"/>
    <w:rsid w:val="00234F74"/>
    <w:rsid w:val="00260AAD"/>
    <w:rsid w:val="00272DB5"/>
    <w:rsid w:val="00273F78"/>
    <w:rsid w:val="0029319B"/>
    <w:rsid w:val="002A0FF2"/>
    <w:rsid w:val="002E58C7"/>
    <w:rsid w:val="002F5CAB"/>
    <w:rsid w:val="00311333"/>
    <w:rsid w:val="00340894"/>
    <w:rsid w:val="00344545"/>
    <w:rsid w:val="003464B9"/>
    <w:rsid w:val="00350E53"/>
    <w:rsid w:val="003518F3"/>
    <w:rsid w:val="003A773C"/>
    <w:rsid w:val="003C4CCB"/>
    <w:rsid w:val="00427F80"/>
    <w:rsid w:val="004502D0"/>
    <w:rsid w:val="004A6547"/>
    <w:rsid w:val="004F5EA5"/>
    <w:rsid w:val="005616A3"/>
    <w:rsid w:val="00597873"/>
    <w:rsid w:val="005C4A32"/>
    <w:rsid w:val="00601FD9"/>
    <w:rsid w:val="00602A1F"/>
    <w:rsid w:val="00614EDF"/>
    <w:rsid w:val="00626C55"/>
    <w:rsid w:val="00635511"/>
    <w:rsid w:val="00641811"/>
    <w:rsid w:val="00643A1E"/>
    <w:rsid w:val="0065567D"/>
    <w:rsid w:val="00681E98"/>
    <w:rsid w:val="006841F3"/>
    <w:rsid w:val="006A24A7"/>
    <w:rsid w:val="006C6DD5"/>
    <w:rsid w:val="00715081"/>
    <w:rsid w:val="00725AE8"/>
    <w:rsid w:val="0073135D"/>
    <w:rsid w:val="00731697"/>
    <w:rsid w:val="00754B2B"/>
    <w:rsid w:val="00756D75"/>
    <w:rsid w:val="00776A9C"/>
    <w:rsid w:val="007A7853"/>
    <w:rsid w:val="007B730C"/>
    <w:rsid w:val="007F548E"/>
    <w:rsid w:val="00841609"/>
    <w:rsid w:val="00861B18"/>
    <w:rsid w:val="008763FF"/>
    <w:rsid w:val="0087776D"/>
    <w:rsid w:val="008A0104"/>
    <w:rsid w:val="008A0FD6"/>
    <w:rsid w:val="008B022C"/>
    <w:rsid w:val="008B6331"/>
    <w:rsid w:val="008E1962"/>
    <w:rsid w:val="008F231D"/>
    <w:rsid w:val="00915A8D"/>
    <w:rsid w:val="00915F94"/>
    <w:rsid w:val="009678A3"/>
    <w:rsid w:val="0097225A"/>
    <w:rsid w:val="009B6850"/>
    <w:rsid w:val="009C543D"/>
    <w:rsid w:val="009E4EF4"/>
    <w:rsid w:val="009E5FCE"/>
    <w:rsid w:val="009F4B0D"/>
    <w:rsid w:val="00A37579"/>
    <w:rsid w:val="00A512FC"/>
    <w:rsid w:val="00A6718C"/>
    <w:rsid w:val="00AA05A5"/>
    <w:rsid w:val="00AC208E"/>
    <w:rsid w:val="00AE29C7"/>
    <w:rsid w:val="00B204FC"/>
    <w:rsid w:val="00B2586C"/>
    <w:rsid w:val="00B43F49"/>
    <w:rsid w:val="00B51C9D"/>
    <w:rsid w:val="00B55550"/>
    <w:rsid w:val="00B83ABD"/>
    <w:rsid w:val="00C101DE"/>
    <w:rsid w:val="00C20D19"/>
    <w:rsid w:val="00C260FE"/>
    <w:rsid w:val="00C715BF"/>
    <w:rsid w:val="00C804F6"/>
    <w:rsid w:val="00C8482F"/>
    <w:rsid w:val="00D4644B"/>
    <w:rsid w:val="00D55FEF"/>
    <w:rsid w:val="00D6726F"/>
    <w:rsid w:val="00D834AA"/>
    <w:rsid w:val="00D95E06"/>
    <w:rsid w:val="00DA73C0"/>
    <w:rsid w:val="00E00574"/>
    <w:rsid w:val="00E27428"/>
    <w:rsid w:val="00E721B2"/>
    <w:rsid w:val="00E848B1"/>
    <w:rsid w:val="00E85D94"/>
    <w:rsid w:val="00EB3969"/>
    <w:rsid w:val="00EC1046"/>
    <w:rsid w:val="00ED739C"/>
    <w:rsid w:val="00EF74D2"/>
    <w:rsid w:val="00F1292F"/>
    <w:rsid w:val="00F229C2"/>
    <w:rsid w:val="00F61667"/>
    <w:rsid w:val="00FC7941"/>
    <w:rsid w:val="00FE0273"/>
    <w:rsid w:val="00FF1A19"/>
    <w:rsid w:val="00FF78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0CEC"/>
  <w15:chartTrackingRefBased/>
  <w15:docId w15:val="{ED5310FC-0F7F-498A-89E3-63B08C99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1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0FD6"/>
    <w:pPr>
      <w:ind w:left="720"/>
      <w:contextualSpacing/>
    </w:pPr>
  </w:style>
  <w:style w:type="character" w:styleId="Lienhypertexte">
    <w:name w:val="Hyperlink"/>
    <w:basedOn w:val="Policepardfaut"/>
    <w:uiPriority w:val="99"/>
    <w:unhideWhenUsed/>
    <w:rsid w:val="008A0FD6"/>
    <w:rPr>
      <w:color w:val="0563C1" w:themeColor="hyperlink"/>
      <w:u w:val="single"/>
    </w:rPr>
  </w:style>
  <w:style w:type="character" w:styleId="Mentionnonrsolue">
    <w:name w:val="Unresolved Mention"/>
    <w:basedOn w:val="Policepardfaut"/>
    <w:uiPriority w:val="99"/>
    <w:semiHidden/>
    <w:unhideWhenUsed/>
    <w:rsid w:val="008A0FD6"/>
    <w:rPr>
      <w:color w:val="605E5C"/>
      <w:shd w:val="clear" w:color="auto" w:fill="E1DFDD"/>
    </w:rPr>
  </w:style>
  <w:style w:type="paragraph" w:styleId="NormalWeb">
    <w:name w:val="Normal (Web)"/>
    <w:basedOn w:val="Normal"/>
    <w:uiPriority w:val="99"/>
    <w:unhideWhenUsed/>
    <w:rsid w:val="00153626"/>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153626"/>
    <w:pPr>
      <w:tabs>
        <w:tab w:val="center" w:pos="4680"/>
        <w:tab w:val="right" w:pos="9360"/>
      </w:tabs>
      <w:spacing w:after="0" w:line="240" w:lineRule="auto"/>
    </w:pPr>
  </w:style>
  <w:style w:type="character" w:customStyle="1" w:styleId="En-tteCar">
    <w:name w:val="En-tête Car"/>
    <w:basedOn w:val="Policepardfaut"/>
    <w:link w:val="En-tte"/>
    <w:uiPriority w:val="99"/>
    <w:rsid w:val="00153626"/>
  </w:style>
  <w:style w:type="paragraph" w:styleId="Pieddepage">
    <w:name w:val="footer"/>
    <w:basedOn w:val="Normal"/>
    <w:link w:val="PieddepageCar"/>
    <w:uiPriority w:val="99"/>
    <w:unhideWhenUsed/>
    <w:rsid w:val="0015362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3626"/>
  </w:style>
  <w:style w:type="character" w:styleId="Lienhypertextesuivivisit">
    <w:name w:val="FollowedHyperlink"/>
    <w:basedOn w:val="Policepardfaut"/>
    <w:uiPriority w:val="99"/>
    <w:semiHidden/>
    <w:unhideWhenUsed/>
    <w:rsid w:val="009B6850"/>
    <w:rPr>
      <w:color w:val="954F72" w:themeColor="followedHyperlink"/>
      <w:u w:val="single"/>
    </w:rPr>
  </w:style>
  <w:style w:type="paragraph" w:styleId="Rvision">
    <w:name w:val="Revision"/>
    <w:hidden/>
    <w:uiPriority w:val="99"/>
    <w:semiHidden/>
    <w:rsid w:val="00EC1046"/>
    <w:pPr>
      <w:spacing w:after="0" w:line="240" w:lineRule="auto"/>
    </w:pPr>
  </w:style>
  <w:style w:type="table" w:styleId="Grilledutableau">
    <w:name w:val="Table Grid"/>
    <w:basedOn w:val="TableauNormal"/>
    <w:uiPriority w:val="39"/>
    <w:rsid w:val="009678A3"/>
    <w:pPr>
      <w:spacing w:after="0" w:line="240" w:lineRule="auto"/>
    </w:pPr>
    <w:rPr>
      <w:lang w:val="en-US"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2375">
      <w:bodyDiv w:val="1"/>
      <w:marLeft w:val="0"/>
      <w:marRight w:val="0"/>
      <w:marTop w:val="0"/>
      <w:marBottom w:val="0"/>
      <w:divBdr>
        <w:top w:val="none" w:sz="0" w:space="0" w:color="auto"/>
        <w:left w:val="none" w:sz="0" w:space="0" w:color="auto"/>
        <w:bottom w:val="none" w:sz="0" w:space="0" w:color="auto"/>
        <w:right w:val="none" w:sz="0" w:space="0" w:color="auto"/>
      </w:divBdr>
    </w:div>
    <w:div w:id="2059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migrantinfo.org" TargetMode="External"/><Relationship Id="rId18" Type="http://schemas.openxmlformats.org/officeDocument/2006/relationships/hyperlink" Target="https://www.fema.gov/sites/default/files/2020-10/fema_undocumented-immigrants-disaster-assistance_english_flyer.pdf" TargetMode="External"/><Relationship Id="rId26" Type="http://schemas.openxmlformats.org/officeDocument/2006/relationships/hyperlink" Target="https://www.fema.gov/sites/default/files/2020-10/fema_undocumented-immigrants-disaster-assistance_korean_flyer.pdf" TargetMode="External"/><Relationship Id="rId39" Type="http://schemas.openxmlformats.org/officeDocument/2006/relationships/fontTable" Target="fontTable.xml"/><Relationship Id="rId21" Type="http://schemas.openxmlformats.org/officeDocument/2006/relationships/hyperlink" Target="https://www.fema.gov/sites/default/files/documents/fema_undocumented-immigrants-disaster-assistance_haitian-creole_flyer.pdf" TargetMode="External"/><Relationship Id="rId34" Type="http://schemas.openxmlformats.org/officeDocument/2006/relationships/header" Target="header2.xml"/><Relationship Id="rId7" Type="http://schemas.openxmlformats.org/officeDocument/2006/relationships/hyperlink" Target="https://www.ice.gov/about-ice/ero/protected-areas" TargetMode="External"/><Relationship Id="rId12" Type="http://schemas.openxmlformats.org/officeDocument/2006/relationships/hyperlink" Target="https://cadresv.org/earthquake/" TargetMode="External"/><Relationship Id="rId17" Type="http://schemas.openxmlformats.org/officeDocument/2006/relationships/hyperlink" Target="http://www.cadresv.org/earthquake" TargetMode="External"/><Relationship Id="rId25" Type="http://schemas.openxmlformats.org/officeDocument/2006/relationships/hyperlink" Target="https://www.fema.gov/sites/default/files/documents/fema_undocumented-immigrants-disaster-assistance_kirundi_flyer.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fema.gov/sites/default/files/2020-10/fema_undocumented-immigrants-disaster-assistance_english_flyer.pdf" TargetMode="External"/><Relationship Id="rId20" Type="http://schemas.openxmlformats.org/officeDocument/2006/relationships/hyperlink" Target="https://www.fema.gov/sites/default/files/documents/fema_undocumented-immigrants-disaster-german_flyer.pdf" TargetMode="External"/><Relationship Id="rId29" Type="http://schemas.openxmlformats.org/officeDocument/2006/relationships/hyperlink" Target="https://www.fema.gov/sites/default/files/2020-10/fema_undocumented-immigrants-disaster-assistance_spanish_fly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ijustice.org/find-your-local-rr-hotline" TargetMode="External"/><Relationship Id="rId24" Type="http://schemas.openxmlformats.org/officeDocument/2006/relationships/hyperlink" Target="https://www.fema.gov/sites/default/files/documents/fema_undocumented-immigrants-disaster-assistance_khmer_flyer.pdf" TargetMode="External"/><Relationship Id="rId32" Type="http://schemas.openxmlformats.org/officeDocument/2006/relationships/hyperlink" Target="https://www.fema.gov/sites/default/files/2020-10/fema_undocumented-immigrants-disaster-assistance_vietnamese_flyer.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Users/marshahovey/Downloads/Public%20Charge%20Safe%20to%20Use%20List%20-%20Spanish" TargetMode="External"/><Relationship Id="rId23" Type="http://schemas.openxmlformats.org/officeDocument/2006/relationships/hyperlink" Target="https://www.fema.gov/assistance/individual/program/citizenship-immigration-status/flyers" TargetMode="External"/><Relationship Id="rId28" Type="http://schemas.openxmlformats.org/officeDocument/2006/relationships/hyperlink" Target="https://www.fema.gov/sites/default/files/documents/fema_undocumented-immigrants-disaster-Serbo-Croatian-Bosnian_flyer.pdf" TargetMode="External"/><Relationship Id="rId36" Type="http://schemas.openxmlformats.org/officeDocument/2006/relationships/footer" Target="footer2.xml"/><Relationship Id="rId10" Type="http://schemas.openxmlformats.org/officeDocument/2006/relationships/hyperlink" Target="https://immigrantinfo.org/wp-content/uploads/oir-legal.pdf" TargetMode="External"/><Relationship Id="rId19" Type="http://schemas.openxmlformats.org/officeDocument/2006/relationships/hyperlink" Target="https://www.fema.gov/sites/default/files/2020-10/fema_undocumented-immigrants-disaster-assistance_chinese_flyer.pdf" TargetMode="External"/><Relationship Id="rId31" Type="http://schemas.openxmlformats.org/officeDocument/2006/relationships/hyperlink" Target="https://www.fema.gov/sites/default/files/documents/fema_undocumented-immigrants-disaster-assistance_tagalog_flyer.pdf" TargetMode="External"/><Relationship Id="rId4" Type="http://schemas.openxmlformats.org/officeDocument/2006/relationships/webSettings" Target="webSettings.xml"/><Relationship Id="rId9" Type="http://schemas.openxmlformats.org/officeDocument/2006/relationships/hyperlink" Target="https://www.federalregister.gov/documents/2022/09/09/2022-18867/public-charge-ground-of-inadmissibility" TargetMode="External"/><Relationship Id="rId14" Type="http://schemas.openxmlformats.org/officeDocument/2006/relationships/hyperlink" Target="https://www.ilrc.org/sites/default/files/resources/pc_safe_to_use_list_may_2021.pdf" TargetMode="External"/><Relationship Id="rId22" Type="http://schemas.openxmlformats.org/officeDocument/2006/relationships/hyperlink" Target="https://www.fema.gov/sites/default/files/documents/fema_undocumented-immigrants-disaster-assistance-flyer-hindi.pdf" TargetMode="External"/><Relationship Id="rId27" Type="http://schemas.openxmlformats.org/officeDocument/2006/relationships/hyperlink" Target="https://www.fema.gov/sites/default/files/documents/fema_undocumented-immigrants-disaster-assistance_portuguese_flyer.pdf" TargetMode="External"/><Relationship Id="rId30" Type="http://schemas.openxmlformats.org/officeDocument/2006/relationships/hyperlink" Target="https://www.fema.gov/sites/default/files/documents/fema_undocumented-immigrants-disaster-assistance_swahili_flyer.pdf" TargetMode="External"/><Relationship Id="rId35" Type="http://schemas.openxmlformats.org/officeDocument/2006/relationships/footer" Target="footer1.xml"/><Relationship Id="rId8" Type="http://schemas.openxmlformats.org/officeDocument/2006/relationships/hyperlink" Target="http://leginfo.legislature.ca.gov/faces/billTextClient.xhtml?bill_id=200720080AB2327"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mailto:Admin@CADRES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 Collins</dc:creator>
  <cp:keywords/>
  <dc:description/>
  <cp:lastModifiedBy>YL</cp:lastModifiedBy>
  <cp:revision>17</cp:revision>
  <cp:lastPrinted>2023-03-19T04:33:00Z</cp:lastPrinted>
  <dcterms:created xsi:type="dcterms:W3CDTF">2023-04-24T18:23:00Z</dcterms:created>
  <dcterms:modified xsi:type="dcterms:W3CDTF">2023-05-08T14:24:00Z</dcterms:modified>
</cp:coreProperties>
</file>