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89A74" w14:textId="77777777" w:rsidR="0005540A" w:rsidRDefault="0005540A" w:rsidP="0005540A">
      <w:pPr>
        <w:spacing w:after="0" w:line="240" w:lineRule="auto"/>
        <w:rPr>
          <w:b/>
          <w:bCs/>
          <w:sz w:val="32"/>
          <w:szCs w:val="32"/>
        </w:rPr>
      </w:pPr>
      <w:r>
        <w:rPr>
          <w:b/>
          <w:bCs/>
          <w:sz w:val="32"/>
          <w:szCs w:val="32"/>
        </w:rPr>
        <w:t>DIY Building Evacuation Planning</w:t>
      </w:r>
    </w:p>
    <w:p w14:paraId="48FA4AD4" w14:textId="77777777" w:rsidR="0005540A" w:rsidRPr="00AA335E" w:rsidRDefault="0005540A" w:rsidP="0005540A">
      <w:pPr>
        <w:spacing w:after="0" w:line="240" w:lineRule="auto"/>
        <w:rPr>
          <w:b/>
          <w:bCs/>
          <w:sz w:val="32"/>
          <w:szCs w:val="32"/>
        </w:rPr>
      </w:pPr>
      <w:r w:rsidRPr="00AA335E">
        <w:rPr>
          <w:b/>
          <w:bCs/>
          <w:sz w:val="32"/>
          <w:szCs w:val="32"/>
        </w:rPr>
        <w:t>Resource Links and Information</w:t>
      </w:r>
    </w:p>
    <w:p w14:paraId="45157611" w14:textId="77777777" w:rsidR="0005540A" w:rsidRDefault="0005540A" w:rsidP="0005540A">
      <w:pPr>
        <w:spacing w:after="0" w:line="240" w:lineRule="auto"/>
      </w:pPr>
    </w:p>
    <w:p w14:paraId="635F35DA" w14:textId="77777777" w:rsidR="0005540A" w:rsidRPr="0005540A" w:rsidRDefault="0005540A" w:rsidP="0005540A">
      <w:pPr>
        <w:spacing w:after="0" w:line="240" w:lineRule="auto"/>
        <w:rPr>
          <w:rFonts w:ascii="Arial" w:hAnsi="Arial" w:cs="Arial"/>
          <w:b/>
          <w:bCs/>
          <w:sz w:val="28"/>
          <w:szCs w:val="28"/>
        </w:rPr>
      </w:pPr>
      <w:r w:rsidRPr="0005540A">
        <w:rPr>
          <w:rFonts w:ascii="Arial" w:hAnsi="Arial" w:cs="Arial"/>
          <w:b/>
          <w:bCs/>
          <w:sz w:val="28"/>
          <w:szCs w:val="28"/>
        </w:rPr>
        <w:t>Amanda Ripley, The Unthinkable</w:t>
      </w:r>
    </w:p>
    <w:p w14:paraId="56A1D791" w14:textId="77777777" w:rsidR="0005540A" w:rsidRPr="0005540A" w:rsidRDefault="0005540A" w:rsidP="0005540A">
      <w:pPr>
        <w:spacing w:after="0" w:line="240" w:lineRule="auto"/>
        <w:rPr>
          <w:rFonts w:ascii="Arial" w:hAnsi="Arial" w:cs="Arial"/>
          <w:sz w:val="28"/>
          <w:szCs w:val="28"/>
        </w:rPr>
      </w:pPr>
      <w:hyperlink r:id="rId8" w:history="1">
        <w:r w:rsidRPr="0005540A">
          <w:rPr>
            <w:rStyle w:val="Hyperlink"/>
            <w:rFonts w:ascii="Arial" w:hAnsi="Arial" w:cs="Arial"/>
            <w:sz w:val="28"/>
            <w:szCs w:val="28"/>
          </w:rPr>
          <w:t>https://www.amandaripley.com/the-unthinkable</w:t>
        </w:r>
      </w:hyperlink>
    </w:p>
    <w:p w14:paraId="19D7BAAF" w14:textId="77777777" w:rsidR="0005540A" w:rsidRPr="0005540A" w:rsidRDefault="0005540A" w:rsidP="0005540A">
      <w:pPr>
        <w:spacing w:after="0" w:line="240" w:lineRule="auto"/>
        <w:rPr>
          <w:rFonts w:ascii="Arial" w:hAnsi="Arial" w:cs="Arial"/>
          <w:sz w:val="28"/>
          <w:szCs w:val="28"/>
        </w:rPr>
      </w:pPr>
    </w:p>
    <w:p w14:paraId="0421795C" w14:textId="77777777" w:rsidR="0005540A" w:rsidRPr="0005540A" w:rsidRDefault="0005540A" w:rsidP="0005540A">
      <w:pPr>
        <w:spacing w:after="0" w:line="240" w:lineRule="auto"/>
        <w:rPr>
          <w:rFonts w:ascii="Arial" w:hAnsi="Arial" w:cs="Arial"/>
          <w:sz w:val="28"/>
          <w:szCs w:val="28"/>
        </w:rPr>
      </w:pPr>
      <w:r w:rsidRPr="0005540A">
        <w:rPr>
          <w:rFonts w:ascii="Arial" w:hAnsi="Arial" w:cs="Arial"/>
          <w:b/>
          <w:bCs/>
          <w:sz w:val="28"/>
          <w:szCs w:val="28"/>
        </w:rPr>
        <w:t>OSHA Labor Laws</w:t>
      </w:r>
    </w:p>
    <w:p w14:paraId="1339713A" w14:textId="77777777" w:rsidR="0005540A" w:rsidRPr="0005540A" w:rsidRDefault="0005540A" w:rsidP="0005540A">
      <w:pPr>
        <w:spacing w:after="0" w:line="240" w:lineRule="auto"/>
        <w:rPr>
          <w:rFonts w:ascii="Arial" w:hAnsi="Arial" w:cs="Arial"/>
          <w:sz w:val="28"/>
          <w:szCs w:val="28"/>
        </w:rPr>
      </w:pPr>
      <w:r w:rsidRPr="0005540A">
        <w:rPr>
          <w:rFonts w:ascii="Arial" w:hAnsi="Arial" w:cs="Arial"/>
          <w:sz w:val="28"/>
          <w:szCs w:val="28"/>
        </w:rPr>
        <w:t xml:space="preserve"> </w:t>
      </w:r>
      <w:hyperlink r:id="rId9" w:history="1">
        <w:r w:rsidRPr="0005540A">
          <w:rPr>
            <w:rStyle w:val="Hyperlink"/>
            <w:rFonts w:ascii="Arial" w:hAnsi="Arial" w:cs="Arial"/>
            <w:sz w:val="28"/>
            <w:szCs w:val="28"/>
          </w:rPr>
          <w:t>https://</w:t>
        </w:r>
        <w:r w:rsidRPr="0005540A">
          <w:rPr>
            <w:rStyle w:val="Hyperlink"/>
            <w:rFonts w:ascii="Arial" w:hAnsi="Arial" w:cs="Arial"/>
            <w:sz w:val="28"/>
            <w:szCs w:val="28"/>
          </w:rPr>
          <w:t>w</w:t>
        </w:r>
        <w:r w:rsidRPr="0005540A">
          <w:rPr>
            <w:rStyle w:val="Hyperlink"/>
            <w:rFonts w:ascii="Arial" w:hAnsi="Arial" w:cs="Arial"/>
            <w:sz w:val="28"/>
            <w:szCs w:val="28"/>
          </w:rPr>
          <w:t>ww.osha.gov/laws-</w:t>
        </w:r>
        <w:r w:rsidRPr="0005540A">
          <w:rPr>
            <w:rStyle w:val="Hyperlink"/>
            <w:rFonts w:ascii="Arial" w:hAnsi="Arial" w:cs="Arial"/>
            <w:sz w:val="28"/>
            <w:szCs w:val="28"/>
          </w:rPr>
          <w:t>r</w:t>
        </w:r>
        <w:r w:rsidRPr="0005540A">
          <w:rPr>
            <w:rStyle w:val="Hyperlink"/>
            <w:rFonts w:ascii="Arial" w:hAnsi="Arial" w:cs="Arial"/>
            <w:sz w:val="28"/>
            <w:szCs w:val="28"/>
          </w:rPr>
          <w:t>egs/regulations/standardnumber/1910/1910.38</w:t>
        </w:r>
      </w:hyperlink>
    </w:p>
    <w:p w14:paraId="1DB97765" w14:textId="77777777" w:rsidR="0005540A" w:rsidRPr="0005540A" w:rsidRDefault="0005540A" w:rsidP="0005540A">
      <w:pPr>
        <w:spacing w:after="0" w:line="240" w:lineRule="auto"/>
        <w:rPr>
          <w:rFonts w:ascii="Arial" w:hAnsi="Arial" w:cs="Arial"/>
          <w:sz w:val="28"/>
          <w:szCs w:val="28"/>
        </w:rPr>
      </w:pPr>
    </w:p>
    <w:p w14:paraId="6F260F71" w14:textId="77777777" w:rsidR="0005540A" w:rsidRPr="0005540A" w:rsidRDefault="0005540A" w:rsidP="0005540A">
      <w:pPr>
        <w:spacing w:after="0" w:line="240" w:lineRule="auto"/>
        <w:rPr>
          <w:rFonts w:ascii="Arial" w:hAnsi="Arial" w:cs="Arial"/>
          <w:b/>
          <w:bCs/>
          <w:sz w:val="28"/>
          <w:szCs w:val="28"/>
        </w:rPr>
      </w:pPr>
      <w:r w:rsidRPr="007353C7">
        <w:rPr>
          <w:rFonts w:ascii="Arial" w:eastAsia="Calibri" w:hAnsi="Arial" w:cs="Arial"/>
          <w:b/>
          <w:bCs/>
          <w:sz w:val="28"/>
          <w:szCs w:val="28"/>
        </w:rPr>
        <w:t xml:space="preserve">OSHA </w:t>
      </w:r>
      <w:r w:rsidRPr="0005540A">
        <w:rPr>
          <w:rFonts w:ascii="Arial" w:hAnsi="Arial" w:cs="Arial"/>
          <w:b/>
          <w:bCs/>
          <w:sz w:val="28"/>
          <w:szCs w:val="28"/>
        </w:rPr>
        <w:t xml:space="preserve">Evacuation </w:t>
      </w:r>
      <w:r w:rsidRPr="007353C7">
        <w:rPr>
          <w:rFonts w:ascii="Arial" w:eastAsia="Calibri" w:hAnsi="Arial" w:cs="Arial"/>
          <w:b/>
          <w:bCs/>
          <w:sz w:val="28"/>
          <w:szCs w:val="28"/>
        </w:rPr>
        <w:t xml:space="preserve">Guidelines EAP </w:t>
      </w:r>
    </w:p>
    <w:p w14:paraId="222B5345" w14:textId="77777777" w:rsidR="0005540A" w:rsidRPr="0005540A" w:rsidRDefault="0005540A" w:rsidP="0005540A">
      <w:pPr>
        <w:spacing w:after="0" w:line="240" w:lineRule="auto"/>
        <w:rPr>
          <w:rFonts w:ascii="Arial" w:hAnsi="Arial" w:cs="Arial"/>
          <w:sz w:val="28"/>
          <w:szCs w:val="28"/>
        </w:rPr>
      </w:pPr>
      <w:hyperlink r:id="rId10" w:history="1">
        <w:r w:rsidRPr="007353C7">
          <w:rPr>
            <w:rStyle w:val="Hyperlink"/>
            <w:rFonts w:ascii="Arial" w:eastAsia="Calibri" w:hAnsi="Arial" w:cs="Arial"/>
            <w:sz w:val="28"/>
            <w:szCs w:val="28"/>
          </w:rPr>
          <w:t>https://www.osh</w:t>
        </w:r>
        <w:r w:rsidRPr="007353C7">
          <w:rPr>
            <w:rStyle w:val="Hyperlink"/>
            <w:rFonts w:ascii="Arial" w:eastAsia="Calibri" w:hAnsi="Arial" w:cs="Arial"/>
            <w:sz w:val="28"/>
            <w:szCs w:val="28"/>
          </w:rPr>
          <w:t>a</w:t>
        </w:r>
        <w:r w:rsidRPr="007353C7">
          <w:rPr>
            <w:rStyle w:val="Hyperlink"/>
            <w:rFonts w:ascii="Arial" w:eastAsia="Calibri" w:hAnsi="Arial" w:cs="Arial"/>
            <w:sz w:val="28"/>
            <w:szCs w:val="28"/>
          </w:rPr>
          <w:t>.gov/etools/evacuation-plans-procedures/eap/elements</w:t>
        </w:r>
      </w:hyperlink>
    </w:p>
    <w:p w14:paraId="73264339" w14:textId="77777777" w:rsidR="0005540A" w:rsidRPr="007353C7" w:rsidRDefault="0005540A" w:rsidP="0005540A">
      <w:pPr>
        <w:spacing w:after="0" w:line="240" w:lineRule="auto"/>
        <w:rPr>
          <w:rFonts w:ascii="Arial" w:hAnsi="Arial" w:cs="Arial"/>
          <w:sz w:val="28"/>
          <w:szCs w:val="28"/>
        </w:rPr>
      </w:pPr>
    </w:p>
    <w:p w14:paraId="1DEDD4A6" w14:textId="77777777" w:rsidR="0005540A" w:rsidRPr="0005540A" w:rsidRDefault="0005540A" w:rsidP="0005540A">
      <w:pPr>
        <w:spacing w:after="0" w:line="240" w:lineRule="auto"/>
        <w:rPr>
          <w:rFonts w:ascii="Arial" w:hAnsi="Arial" w:cs="Arial"/>
          <w:sz w:val="28"/>
          <w:szCs w:val="28"/>
        </w:rPr>
      </w:pPr>
      <w:r w:rsidRPr="0005540A">
        <w:rPr>
          <w:rFonts w:ascii="Arial" w:hAnsi="Arial" w:cs="Arial"/>
          <w:b/>
          <w:bCs/>
          <w:sz w:val="28"/>
          <w:szCs w:val="28"/>
        </w:rPr>
        <w:t>How can I convince city leaders we need an evacuation drill.</w:t>
      </w:r>
      <w:r w:rsidRPr="0005540A">
        <w:rPr>
          <w:rFonts w:ascii="Arial" w:hAnsi="Arial" w:cs="Arial"/>
          <w:sz w:val="28"/>
          <w:szCs w:val="28"/>
        </w:rPr>
        <w:t xml:space="preserve">  </w:t>
      </w:r>
      <w:hyperlink r:id="rId11" w:history="1">
        <w:r w:rsidRPr="0005540A">
          <w:rPr>
            <w:rStyle w:val="Hyperlink"/>
            <w:rFonts w:ascii="Arial" w:hAnsi="Arial" w:cs="Arial"/>
            <w:sz w:val="28"/>
            <w:szCs w:val="28"/>
          </w:rPr>
          <w:t>https://www.hseblog.com/why-is-it-important-to-practice-emergency-procedures/</w:t>
        </w:r>
      </w:hyperlink>
    </w:p>
    <w:p w14:paraId="4803B05B" w14:textId="77777777" w:rsidR="0005540A" w:rsidRPr="0005540A" w:rsidRDefault="0005540A" w:rsidP="0005540A">
      <w:pPr>
        <w:spacing w:after="0" w:line="240" w:lineRule="auto"/>
        <w:rPr>
          <w:rFonts w:ascii="Arial" w:hAnsi="Arial" w:cs="Arial"/>
          <w:sz w:val="28"/>
          <w:szCs w:val="28"/>
        </w:rPr>
      </w:pPr>
    </w:p>
    <w:p w14:paraId="50917AE9" w14:textId="77777777" w:rsidR="0005540A" w:rsidRPr="0005540A" w:rsidRDefault="0005540A" w:rsidP="0005540A">
      <w:pPr>
        <w:spacing w:after="0" w:line="240" w:lineRule="auto"/>
        <w:rPr>
          <w:rFonts w:ascii="Arial" w:hAnsi="Arial" w:cs="Arial"/>
          <w:sz w:val="28"/>
          <w:szCs w:val="28"/>
        </w:rPr>
      </w:pPr>
      <w:r w:rsidRPr="0005540A">
        <w:rPr>
          <w:rFonts w:ascii="Arial" w:hAnsi="Arial" w:cs="Arial"/>
          <w:b/>
          <w:bCs/>
          <w:sz w:val="28"/>
          <w:szCs w:val="28"/>
        </w:rPr>
        <w:t>Dollar Tree Supply List</w:t>
      </w:r>
      <w:r w:rsidRPr="0005540A">
        <w:rPr>
          <w:rFonts w:ascii="Arial" w:hAnsi="Arial" w:cs="Arial"/>
          <w:sz w:val="28"/>
          <w:szCs w:val="28"/>
        </w:rPr>
        <w:t xml:space="preserve"> in 20 languages </w:t>
      </w:r>
      <w:hyperlink r:id="rId12" w:history="1">
        <w:r w:rsidRPr="0005540A">
          <w:rPr>
            <w:rStyle w:val="Hyperlink"/>
            <w:rFonts w:ascii="Arial" w:hAnsi="Arial" w:cs="Arial"/>
            <w:sz w:val="28"/>
            <w:szCs w:val="28"/>
          </w:rPr>
          <w:t>www.cadresv.org/</w:t>
        </w:r>
      </w:hyperlink>
      <w:r w:rsidRPr="0005540A">
        <w:rPr>
          <w:rFonts w:ascii="Arial" w:hAnsi="Arial" w:cs="Arial"/>
          <w:sz w:val="28"/>
          <w:szCs w:val="28"/>
        </w:rPr>
        <w:t xml:space="preserve"> </w:t>
      </w:r>
    </w:p>
    <w:p w14:paraId="78250D0A" w14:textId="77777777" w:rsidR="0005540A" w:rsidRPr="0005540A" w:rsidRDefault="0005540A" w:rsidP="0005540A">
      <w:pPr>
        <w:spacing w:after="0" w:line="240" w:lineRule="auto"/>
        <w:rPr>
          <w:rFonts w:ascii="Arial" w:hAnsi="Arial" w:cs="Arial"/>
          <w:sz w:val="28"/>
          <w:szCs w:val="28"/>
        </w:rPr>
      </w:pPr>
    </w:p>
    <w:p w14:paraId="40723504" w14:textId="77777777" w:rsidR="0005540A" w:rsidRPr="007353C7" w:rsidRDefault="0005540A" w:rsidP="0005540A">
      <w:pPr>
        <w:spacing w:after="0" w:line="240" w:lineRule="auto"/>
        <w:rPr>
          <w:rFonts w:ascii="Arial" w:hAnsi="Arial" w:cs="Arial"/>
          <w:sz w:val="28"/>
          <w:szCs w:val="28"/>
        </w:rPr>
      </w:pPr>
      <w:r w:rsidRPr="007353C7">
        <w:rPr>
          <w:rFonts w:ascii="Arial" w:eastAsia="Calibri" w:hAnsi="Arial" w:cs="Arial"/>
          <w:sz w:val="28"/>
          <w:szCs w:val="28"/>
        </w:rPr>
        <w:t>The Occupational Safety and Health Administration (OSHA) does not require employers to conduct drills at a certain frequency. However, it is recommended as part of a comprehensive Emergency Action Plan, which is required. </w:t>
      </w:r>
      <w:hyperlink r:id="rId13" w:history="1">
        <w:r w:rsidRPr="007353C7">
          <w:rPr>
            <w:rStyle w:val="Hyperlink"/>
            <w:rFonts w:ascii="Arial" w:eastAsia="Calibri" w:hAnsi="Arial" w:cs="Arial"/>
            <w:b/>
            <w:bCs/>
            <w:sz w:val="28"/>
            <w:szCs w:val="28"/>
          </w:rPr>
          <w:t>OSHA standard 29 CFR 1910.38(a)</w:t>
        </w:r>
      </w:hyperlink>
      <w:r w:rsidRPr="007353C7">
        <w:rPr>
          <w:rFonts w:ascii="Arial" w:eastAsia="Calibri" w:hAnsi="Arial" w:cs="Arial"/>
          <w:sz w:val="28"/>
          <w:szCs w:val="28"/>
        </w:rPr>
        <w:t> outlines the requirement for written documentation, planning, and training for workplace emergencies, and as an employer, preparing for the ‘worst case’ is something you should want to do. In today’s world where we’ve seen an increase in active shooter incidents, unpredictable weather patterns, and wildfires, emergency preparedness will allow you and your employees to have a plan in place should you be impacted by some type of potentially hazardous situation.</w:t>
      </w:r>
    </w:p>
    <w:p w14:paraId="374609C0" w14:textId="5FD32525" w:rsidR="22D7F7CA" w:rsidRPr="0005540A" w:rsidRDefault="22D7F7CA" w:rsidP="0005540A">
      <w:pPr>
        <w:pStyle w:val="Default"/>
        <w:rPr>
          <w:color w:val="000000" w:themeColor="text1"/>
          <w:sz w:val="28"/>
          <w:szCs w:val="28"/>
        </w:rPr>
      </w:pPr>
    </w:p>
    <w:sectPr w:rsidR="22D7F7CA" w:rsidRPr="0005540A" w:rsidSect="00EA752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506E6" w14:textId="77777777" w:rsidR="00270381" w:rsidRDefault="00270381" w:rsidP="0011780F">
      <w:pPr>
        <w:spacing w:after="0" w:line="240" w:lineRule="auto"/>
      </w:pPr>
      <w:r>
        <w:separator/>
      </w:r>
    </w:p>
  </w:endnote>
  <w:endnote w:type="continuationSeparator" w:id="0">
    <w:p w14:paraId="135907AD" w14:textId="77777777" w:rsidR="00270381" w:rsidRDefault="00270381" w:rsidP="0011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C98E" w14:textId="77777777" w:rsidR="002040CD" w:rsidRDefault="00204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3FD1" w14:textId="77777777" w:rsidR="00C81721" w:rsidRPr="00F54975" w:rsidRDefault="008F19FC" w:rsidP="00F54975">
    <w:pPr>
      <w:pStyle w:val="Footer"/>
      <w:jc w:val="center"/>
      <w:rPr>
        <w:sz w:val="16"/>
        <w:szCs w:val="16"/>
      </w:rPr>
    </w:pPr>
    <w:r w:rsidRPr="00C7657F">
      <w:rPr>
        <w:noProof/>
      </w:rPr>
      <mc:AlternateContent>
        <mc:Choice Requires="wps">
          <w:drawing>
            <wp:anchor distT="0" distB="0" distL="114300" distR="114300" simplePos="0" relativeHeight="251657728" behindDoc="0" locked="0" layoutInCell="1" allowOverlap="1" wp14:anchorId="01ACD8FC" wp14:editId="5F0CE37B">
              <wp:simplePos x="0" y="0"/>
              <wp:positionH relativeFrom="column">
                <wp:posOffset>-450850</wp:posOffset>
              </wp:positionH>
              <wp:positionV relativeFrom="paragraph">
                <wp:posOffset>-189230</wp:posOffset>
              </wp:positionV>
              <wp:extent cx="7010400" cy="422275"/>
              <wp:effectExtent l="6350" t="10795" r="12700" b="508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422275"/>
                      </a:xfrm>
                      <a:prstGeom prst="rect">
                        <a:avLst/>
                      </a:prstGeom>
                      <a:solidFill>
                        <a:srgbClr val="FFFFFF"/>
                      </a:solidFill>
                      <a:ln w="9525">
                        <a:solidFill>
                          <a:srgbClr val="000000"/>
                        </a:solidFill>
                        <a:miter lim="800000"/>
                        <a:headEnd/>
                        <a:tailEnd/>
                      </a:ln>
                    </wps:spPr>
                    <wps:txbx>
                      <w:txbxContent>
                        <w:p w14:paraId="0C7FDEC6" w14:textId="77777777" w:rsidR="00E15376" w:rsidRDefault="00C81721" w:rsidP="00E15376">
                          <w:pPr>
                            <w:pStyle w:val="Footer"/>
                            <w:jc w:val="center"/>
                            <w:rPr>
                              <w:sz w:val="20"/>
                              <w:szCs w:val="20"/>
                            </w:rPr>
                          </w:pPr>
                          <w:r>
                            <w:rPr>
                              <w:sz w:val="20"/>
                              <w:szCs w:val="20"/>
                            </w:rPr>
                            <w:t xml:space="preserve">A collaborative preparedness network </w:t>
                          </w:r>
                          <w:r w:rsidR="00B82DF1">
                            <w:rPr>
                              <w:sz w:val="20"/>
                              <w:szCs w:val="20"/>
                            </w:rPr>
                            <w:t xml:space="preserve">serving as Santa Clara County’s local VOAD </w:t>
                          </w:r>
                        </w:p>
                        <w:p w14:paraId="20920A6E" w14:textId="77777777" w:rsidR="00C81721" w:rsidRPr="00E15376" w:rsidRDefault="00B82DF1" w:rsidP="00E15376">
                          <w:pPr>
                            <w:pStyle w:val="Footer"/>
                            <w:jc w:val="center"/>
                            <w:rPr>
                              <w:sz w:val="20"/>
                              <w:szCs w:val="20"/>
                            </w:rPr>
                          </w:pPr>
                          <w:r>
                            <w:rPr>
                              <w:sz w:val="20"/>
                              <w:szCs w:val="20"/>
                            </w:rPr>
                            <w:t>(Voluntary Org</w:t>
                          </w:r>
                          <w:r w:rsidR="000E4EB6">
                            <w:rPr>
                              <w:sz w:val="20"/>
                              <w:szCs w:val="20"/>
                            </w:rPr>
                            <w:t>anizations Active in Disaster) A</w:t>
                          </w:r>
                          <w:r>
                            <w:rPr>
                              <w:sz w:val="20"/>
                              <w:szCs w:val="20"/>
                            </w:rPr>
                            <w:t>ffiliate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CD8FC" id="_x0000_t202" coordsize="21600,21600" o:spt="202" path="m,l,21600r21600,l21600,xe">
              <v:stroke joinstyle="miter"/>
              <v:path gradientshapeok="t" o:connecttype="rect"/>
            </v:shapetype>
            <v:shape id="Text Box 1" o:spid="_x0000_s1026" type="#_x0000_t202" style="position:absolute;left:0;text-align:left;margin-left:-35.5pt;margin-top:-14.9pt;width:552pt;height:3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">
              <v:textbox>
                <w:txbxContent>
                  <w:p w14:paraId="0C7FDEC6" w14:textId="77777777" w:rsidR="00E15376" w:rsidRDefault="00C81721" w:rsidP="00E15376">
                    <w:pPr>
                      <w:pStyle w:val="Footer"/>
                      <w:jc w:val="center"/>
                      <w:rPr>
                        <w:sz w:val="20"/>
                        <w:szCs w:val="20"/>
                      </w:rPr>
                    </w:pPr>
                    <w:r>
                      <w:rPr>
                        <w:sz w:val="20"/>
                        <w:szCs w:val="20"/>
                      </w:rPr>
                      <w:t xml:space="preserve">A collaborative preparedness network </w:t>
                    </w:r>
                    <w:r w:rsidR="00B82DF1">
                      <w:rPr>
                        <w:sz w:val="20"/>
                        <w:szCs w:val="20"/>
                      </w:rPr>
                      <w:t xml:space="preserve">serving as Santa Clara County’s local VOAD </w:t>
                    </w:r>
                  </w:p>
                  <w:p w14:paraId="20920A6E" w14:textId="77777777" w:rsidR="00C81721" w:rsidRPr="00E15376" w:rsidRDefault="00B82DF1" w:rsidP="00E15376">
                    <w:pPr>
                      <w:pStyle w:val="Footer"/>
                      <w:jc w:val="center"/>
                      <w:rPr>
                        <w:sz w:val="20"/>
                        <w:szCs w:val="20"/>
                      </w:rPr>
                    </w:pPr>
                    <w:r>
                      <w:rPr>
                        <w:sz w:val="20"/>
                        <w:szCs w:val="20"/>
                      </w:rPr>
                      <w:t>(Voluntary Org</w:t>
                    </w:r>
                    <w:r w:rsidR="000E4EB6">
                      <w:rPr>
                        <w:sz w:val="20"/>
                        <w:szCs w:val="20"/>
                      </w:rPr>
                      <w:t>anizations Active in Disaster) A</w:t>
                    </w:r>
                    <w:r>
                      <w:rPr>
                        <w:sz w:val="20"/>
                        <w:szCs w:val="20"/>
                      </w:rPr>
                      <w:t>ffiliate</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97B2" w14:textId="77777777" w:rsidR="002040CD" w:rsidRDefault="00204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791A0" w14:textId="77777777" w:rsidR="00270381" w:rsidRDefault="00270381" w:rsidP="0011780F">
      <w:pPr>
        <w:spacing w:after="0" w:line="240" w:lineRule="auto"/>
      </w:pPr>
      <w:r>
        <w:separator/>
      </w:r>
    </w:p>
  </w:footnote>
  <w:footnote w:type="continuationSeparator" w:id="0">
    <w:p w14:paraId="5E6BB39B" w14:textId="77777777" w:rsidR="00270381" w:rsidRDefault="00270381" w:rsidP="00117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732F" w14:textId="77777777" w:rsidR="002040CD" w:rsidRDefault="002040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3830"/>
      <w:gridCol w:w="5530"/>
    </w:tblGrid>
    <w:tr w:rsidR="00C81721" w:rsidRPr="00974838" w14:paraId="64BF5FB1" w14:textId="77777777" w:rsidTr="00F54975">
      <w:tc>
        <w:tcPr>
          <w:tcW w:w="750" w:type="pct"/>
          <w:tcBorders>
            <w:right w:val="single" w:sz="18" w:space="0" w:color="0080B2"/>
          </w:tcBorders>
        </w:tcPr>
        <w:p w14:paraId="6E391CA2" w14:textId="77777777" w:rsidR="00C81721" w:rsidRPr="00974838" w:rsidRDefault="008F19FC">
          <w:pPr>
            <w:pStyle w:val="Header"/>
          </w:pPr>
          <w:r w:rsidRPr="00833B91">
            <w:rPr>
              <w:noProof/>
            </w:rPr>
            <w:drawing>
              <wp:inline distT="0" distB="0" distL="0" distR="0" wp14:anchorId="5722DCC3" wp14:editId="6F7BF682">
                <wp:extent cx="2286000" cy="942975"/>
                <wp:effectExtent l="0" t="0" r="0" b="0"/>
                <wp:docPr id="1" name="Picture 0" descr="CADRE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DRE_logo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942975"/>
                        </a:xfrm>
                        <a:prstGeom prst="rect">
                          <a:avLst/>
                        </a:prstGeom>
                        <a:noFill/>
                        <a:ln>
                          <a:noFill/>
                        </a:ln>
                      </pic:spPr>
                    </pic:pic>
                  </a:graphicData>
                </a:graphic>
              </wp:inline>
            </w:drawing>
          </w:r>
        </w:p>
      </w:tc>
      <w:tc>
        <w:tcPr>
          <w:tcW w:w="4250" w:type="pct"/>
          <w:tcBorders>
            <w:left w:val="single" w:sz="18" w:space="0" w:color="0080B2"/>
          </w:tcBorders>
        </w:tcPr>
        <w:p w14:paraId="200C6B6A" w14:textId="77777777" w:rsidR="00C81721" w:rsidRPr="00F54975" w:rsidRDefault="00C81721" w:rsidP="00F54975">
          <w:pPr>
            <w:pStyle w:val="Header"/>
            <w:jc w:val="right"/>
            <w:rPr>
              <w:color w:val="0080B2"/>
              <w:sz w:val="18"/>
              <w:szCs w:val="18"/>
            </w:rPr>
          </w:pPr>
          <w:r w:rsidRPr="00F54975">
            <w:rPr>
              <w:color w:val="0080B2"/>
              <w:sz w:val="18"/>
              <w:szCs w:val="18"/>
            </w:rPr>
            <w:t>Collaborating Agencies’ Disaster Relief Effort</w:t>
          </w:r>
        </w:p>
        <w:p w14:paraId="17817F07" w14:textId="77777777" w:rsidR="00C81721" w:rsidRPr="00F54975" w:rsidRDefault="00C81721" w:rsidP="00F54975">
          <w:pPr>
            <w:pStyle w:val="Header"/>
            <w:jc w:val="right"/>
            <w:rPr>
              <w:color w:val="455560"/>
              <w:sz w:val="18"/>
              <w:szCs w:val="18"/>
            </w:rPr>
          </w:pPr>
          <w:r>
            <w:rPr>
              <w:color w:val="455560"/>
              <w:sz w:val="18"/>
              <w:szCs w:val="18"/>
            </w:rPr>
            <w:t>2731 North First Street, San Jose, CA 95134</w:t>
          </w:r>
        </w:p>
        <w:p w14:paraId="5DF2E7E3" w14:textId="77777777" w:rsidR="00C81721" w:rsidRPr="00F54975" w:rsidRDefault="00C81721" w:rsidP="00F54975">
          <w:pPr>
            <w:pStyle w:val="Header"/>
            <w:jc w:val="right"/>
            <w:rPr>
              <w:color w:val="455560"/>
              <w:sz w:val="18"/>
              <w:szCs w:val="18"/>
            </w:rPr>
          </w:pPr>
          <w:r>
            <w:rPr>
              <w:color w:val="455560"/>
              <w:sz w:val="18"/>
              <w:szCs w:val="18"/>
            </w:rPr>
            <w:t>Telephone: 408-577-2175</w:t>
          </w:r>
          <w:r w:rsidRPr="00F54975">
            <w:rPr>
              <w:color w:val="455560"/>
              <w:sz w:val="18"/>
              <w:szCs w:val="18"/>
            </w:rPr>
            <w:t xml:space="preserve"> Fax: </w:t>
          </w:r>
          <w:r>
            <w:rPr>
              <w:color w:val="455560"/>
              <w:sz w:val="18"/>
              <w:szCs w:val="18"/>
            </w:rPr>
            <w:t>408-577-2030</w:t>
          </w:r>
        </w:p>
        <w:p w14:paraId="4AB6E015" w14:textId="77777777" w:rsidR="00C81721" w:rsidRPr="00F54975" w:rsidRDefault="00C81721" w:rsidP="00F54975">
          <w:pPr>
            <w:pStyle w:val="Header"/>
            <w:jc w:val="right"/>
            <w:rPr>
              <w:color w:val="455560"/>
              <w:sz w:val="18"/>
              <w:szCs w:val="18"/>
            </w:rPr>
          </w:pPr>
          <w:r w:rsidRPr="00F54975">
            <w:rPr>
              <w:color w:val="455560"/>
              <w:sz w:val="18"/>
              <w:szCs w:val="18"/>
            </w:rPr>
            <w:t>Email: cadre.scco@gmail.com</w:t>
          </w:r>
        </w:p>
      </w:tc>
    </w:tr>
  </w:tbl>
  <w:p w14:paraId="1CC6EFE1" w14:textId="77777777" w:rsidR="00C81721" w:rsidRDefault="00C817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1106" w14:textId="77777777" w:rsidR="002040CD" w:rsidRDefault="002040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B088A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A736F"/>
    <w:multiLevelType w:val="hybridMultilevel"/>
    <w:tmpl w:val="8366735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84001"/>
    <w:multiLevelType w:val="hybridMultilevel"/>
    <w:tmpl w:val="EAA6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E597F"/>
    <w:multiLevelType w:val="hybridMultilevel"/>
    <w:tmpl w:val="94F4C0D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81EAC"/>
    <w:multiLevelType w:val="hybridMultilevel"/>
    <w:tmpl w:val="BDAA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917DF"/>
    <w:multiLevelType w:val="hybridMultilevel"/>
    <w:tmpl w:val="E9D4F0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1523CC"/>
    <w:multiLevelType w:val="hybridMultilevel"/>
    <w:tmpl w:val="9F589BB6"/>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A4918"/>
    <w:multiLevelType w:val="hybridMultilevel"/>
    <w:tmpl w:val="B1D6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D16B8"/>
    <w:multiLevelType w:val="hybridMultilevel"/>
    <w:tmpl w:val="6606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25FB9"/>
    <w:multiLevelType w:val="hybridMultilevel"/>
    <w:tmpl w:val="2EF843D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13D8B"/>
    <w:multiLevelType w:val="hybridMultilevel"/>
    <w:tmpl w:val="5BE6DF14"/>
    <w:lvl w:ilvl="0" w:tplc="8960A05C">
      <w:start w:val="1"/>
      <w:numFmt w:val="bullet"/>
      <w:lvlText w:val=""/>
      <w:lvlJc w:val="left"/>
      <w:pPr>
        <w:tabs>
          <w:tab w:val="num" w:pos="720"/>
        </w:tabs>
        <w:ind w:left="720" w:hanging="360"/>
      </w:pPr>
      <w:rPr>
        <w:rFonts w:ascii="Symbol" w:hAnsi="Symbol" w:hint="default"/>
        <w:sz w:val="20"/>
      </w:rPr>
    </w:lvl>
    <w:lvl w:ilvl="1" w:tplc="8B524DF4" w:tentative="1">
      <w:start w:val="1"/>
      <w:numFmt w:val="bullet"/>
      <w:lvlText w:val="o"/>
      <w:lvlJc w:val="left"/>
      <w:pPr>
        <w:tabs>
          <w:tab w:val="num" w:pos="1440"/>
        </w:tabs>
        <w:ind w:left="1440" w:hanging="360"/>
      </w:pPr>
      <w:rPr>
        <w:rFonts w:ascii="Courier New" w:hAnsi="Courier New" w:hint="default"/>
        <w:sz w:val="20"/>
      </w:rPr>
    </w:lvl>
    <w:lvl w:ilvl="2" w:tplc="238ACEA6" w:tentative="1">
      <w:start w:val="1"/>
      <w:numFmt w:val="bullet"/>
      <w:lvlText w:val=""/>
      <w:lvlJc w:val="left"/>
      <w:pPr>
        <w:tabs>
          <w:tab w:val="num" w:pos="2160"/>
        </w:tabs>
        <w:ind w:left="2160" w:hanging="360"/>
      </w:pPr>
      <w:rPr>
        <w:rFonts w:ascii="Wingdings" w:hAnsi="Wingdings" w:hint="default"/>
        <w:sz w:val="20"/>
      </w:rPr>
    </w:lvl>
    <w:lvl w:ilvl="3" w:tplc="402EAD84" w:tentative="1">
      <w:start w:val="1"/>
      <w:numFmt w:val="bullet"/>
      <w:lvlText w:val=""/>
      <w:lvlJc w:val="left"/>
      <w:pPr>
        <w:tabs>
          <w:tab w:val="num" w:pos="2880"/>
        </w:tabs>
        <w:ind w:left="2880" w:hanging="360"/>
      </w:pPr>
      <w:rPr>
        <w:rFonts w:ascii="Wingdings" w:hAnsi="Wingdings" w:hint="default"/>
        <w:sz w:val="20"/>
      </w:rPr>
    </w:lvl>
    <w:lvl w:ilvl="4" w:tplc="2FA0984C" w:tentative="1">
      <w:start w:val="1"/>
      <w:numFmt w:val="bullet"/>
      <w:lvlText w:val=""/>
      <w:lvlJc w:val="left"/>
      <w:pPr>
        <w:tabs>
          <w:tab w:val="num" w:pos="3600"/>
        </w:tabs>
        <w:ind w:left="3600" w:hanging="360"/>
      </w:pPr>
      <w:rPr>
        <w:rFonts w:ascii="Wingdings" w:hAnsi="Wingdings" w:hint="default"/>
        <w:sz w:val="20"/>
      </w:rPr>
    </w:lvl>
    <w:lvl w:ilvl="5" w:tplc="25582348" w:tentative="1">
      <w:start w:val="1"/>
      <w:numFmt w:val="bullet"/>
      <w:lvlText w:val=""/>
      <w:lvlJc w:val="left"/>
      <w:pPr>
        <w:tabs>
          <w:tab w:val="num" w:pos="4320"/>
        </w:tabs>
        <w:ind w:left="4320" w:hanging="360"/>
      </w:pPr>
      <w:rPr>
        <w:rFonts w:ascii="Wingdings" w:hAnsi="Wingdings" w:hint="default"/>
        <w:sz w:val="20"/>
      </w:rPr>
    </w:lvl>
    <w:lvl w:ilvl="6" w:tplc="F9E2F4F6" w:tentative="1">
      <w:start w:val="1"/>
      <w:numFmt w:val="bullet"/>
      <w:lvlText w:val=""/>
      <w:lvlJc w:val="left"/>
      <w:pPr>
        <w:tabs>
          <w:tab w:val="num" w:pos="5040"/>
        </w:tabs>
        <w:ind w:left="5040" w:hanging="360"/>
      </w:pPr>
      <w:rPr>
        <w:rFonts w:ascii="Wingdings" w:hAnsi="Wingdings" w:hint="default"/>
        <w:sz w:val="20"/>
      </w:rPr>
    </w:lvl>
    <w:lvl w:ilvl="7" w:tplc="22EC2110" w:tentative="1">
      <w:start w:val="1"/>
      <w:numFmt w:val="bullet"/>
      <w:lvlText w:val=""/>
      <w:lvlJc w:val="left"/>
      <w:pPr>
        <w:tabs>
          <w:tab w:val="num" w:pos="5760"/>
        </w:tabs>
        <w:ind w:left="5760" w:hanging="360"/>
      </w:pPr>
      <w:rPr>
        <w:rFonts w:ascii="Wingdings" w:hAnsi="Wingdings" w:hint="default"/>
        <w:sz w:val="20"/>
      </w:rPr>
    </w:lvl>
    <w:lvl w:ilvl="8" w:tplc="EEEA494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E74530"/>
    <w:multiLevelType w:val="hybridMultilevel"/>
    <w:tmpl w:val="55CE232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01565"/>
    <w:multiLevelType w:val="hybridMultilevel"/>
    <w:tmpl w:val="66148D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88233C"/>
    <w:multiLevelType w:val="hybridMultilevel"/>
    <w:tmpl w:val="C5EE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25E5"/>
    <w:multiLevelType w:val="hybridMultilevel"/>
    <w:tmpl w:val="8D8CC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78293B"/>
    <w:multiLevelType w:val="hybridMultilevel"/>
    <w:tmpl w:val="95FEC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05642"/>
    <w:multiLevelType w:val="hybridMultilevel"/>
    <w:tmpl w:val="F466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BE55CF"/>
    <w:multiLevelType w:val="hybridMultilevel"/>
    <w:tmpl w:val="5A3E94F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4CEC2EB4"/>
    <w:multiLevelType w:val="hybridMultilevel"/>
    <w:tmpl w:val="E4320C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FA41183"/>
    <w:multiLevelType w:val="multilevel"/>
    <w:tmpl w:val="20B8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CB4A2E"/>
    <w:multiLevelType w:val="hybridMultilevel"/>
    <w:tmpl w:val="22B001A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64D21"/>
    <w:multiLevelType w:val="hybridMultilevel"/>
    <w:tmpl w:val="33A49AE0"/>
    <w:lvl w:ilvl="0" w:tplc="BA12E606">
      <w:numFmt w:val="bullet"/>
      <w:lvlText w:val=""/>
      <w:lvlJc w:val="left"/>
      <w:pPr>
        <w:ind w:left="1620" w:hanging="360"/>
      </w:pPr>
      <w:rPr>
        <w:rFonts w:ascii="Symbol" w:eastAsia="Calibri" w:hAnsi="Symbol"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22" w15:restartNumberingAfterBreak="0">
    <w:nsid w:val="532F7A33"/>
    <w:multiLevelType w:val="hybridMultilevel"/>
    <w:tmpl w:val="65644924"/>
    <w:lvl w:ilvl="0" w:tplc="04090017">
      <w:start w:val="1"/>
      <w:numFmt w:val="lowerLetter"/>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3" w15:restartNumberingAfterBreak="0">
    <w:nsid w:val="57715B8A"/>
    <w:multiLevelType w:val="hybridMultilevel"/>
    <w:tmpl w:val="0A9A07D6"/>
    <w:lvl w:ilvl="0" w:tplc="022A4966">
      <w:start w:val="1"/>
      <w:numFmt w:val="lowerLetter"/>
      <w:lvlText w:val="%1)"/>
      <w:lvlJc w:val="left"/>
      <w:pPr>
        <w:ind w:left="720" w:hanging="360"/>
      </w:pPr>
    </w:lvl>
    <w:lvl w:ilvl="1" w:tplc="2FC29686">
      <w:start w:val="1"/>
      <w:numFmt w:val="lowerLetter"/>
      <w:lvlText w:val="%2."/>
      <w:lvlJc w:val="left"/>
      <w:pPr>
        <w:ind w:left="1440" w:hanging="360"/>
      </w:pPr>
    </w:lvl>
    <w:lvl w:ilvl="2" w:tplc="0FE4E294">
      <w:start w:val="1"/>
      <w:numFmt w:val="lowerRoman"/>
      <w:lvlText w:val="%3."/>
      <w:lvlJc w:val="right"/>
      <w:pPr>
        <w:ind w:left="2160" w:hanging="180"/>
      </w:pPr>
    </w:lvl>
    <w:lvl w:ilvl="3" w:tplc="EDF69D9E">
      <w:start w:val="1"/>
      <w:numFmt w:val="decimal"/>
      <w:lvlText w:val="%4."/>
      <w:lvlJc w:val="left"/>
      <w:pPr>
        <w:ind w:left="2880" w:hanging="360"/>
      </w:pPr>
    </w:lvl>
    <w:lvl w:ilvl="4" w:tplc="4B64C8C0">
      <w:start w:val="1"/>
      <w:numFmt w:val="lowerLetter"/>
      <w:lvlText w:val="%5."/>
      <w:lvlJc w:val="left"/>
      <w:pPr>
        <w:ind w:left="3600" w:hanging="360"/>
      </w:pPr>
    </w:lvl>
    <w:lvl w:ilvl="5" w:tplc="13CE4A2A">
      <w:start w:val="1"/>
      <w:numFmt w:val="lowerRoman"/>
      <w:lvlText w:val="%6."/>
      <w:lvlJc w:val="right"/>
      <w:pPr>
        <w:ind w:left="4320" w:hanging="180"/>
      </w:pPr>
    </w:lvl>
    <w:lvl w:ilvl="6" w:tplc="A3D0DD74">
      <w:start w:val="1"/>
      <w:numFmt w:val="decimal"/>
      <w:lvlText w:val="%7."/>
      <w:lvlJc w:val="left"/>
      <w:pPr>
        <w:ind w:left="5040" w:hanging="360"/>
      </w:pPr>
    </w:lvl>
    <w:lvl w:ilvl="7" w:tplc="6F78C9B4">
      <w:start w:val="1"/>
      <w:numFmt w:val="lowerLetter"/>
      <w:lvlText w:val="%8."/>
      <w:lvlJc w:val="left"/>
      <w:pPr>
        <w:ind w:left="5760" w:hanging="360"/>
      </w:pPr>
    </w:lvl>
    <w:lvl w:ilvl="8" w:tplc="997236D6">
      <w:start w:val="1"/>
      <w:numFmt w:val="lowerRoman"/>
      <w:lvlText w:val="%9."/>
      <w:lvlJc w:val="right"/>
      <w:pPr>
        <w:ind w:left="6480" w:hanging="180"/>
      </w:pPr>
    </w:lvl>
  </w:abstractNum>
  <w:abstractNum w:abstractNumId="24" w15:restartNumberingAfterBreak="0">
    <w:nsid w:val="5883757A"/>
    <w:multiLevelType w:val="hybridMultilevel"/>
    <w:tmpl w:val="DBF6F4E0"/>
    <w:lvl w:ilvl="0" w:tplc="04090011">
      <w:start w:val="1"/>
      <w:numFmt w:val="decimal"/>
      <w:lvlText w:val="%1)"/>
      <w:lvlJc w:val="left"/>
      <w:pPr>
        <w:ind w:left="153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5A455347"/>
    <w:multiLevelType w:val="hybridMultilevel"/>
    <w:tmpl w:val="3AF2E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13899"/>
    <w:multiLevelType w:val="hybridMultilevel"/>
    <w:tmpl w:val="284682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8A3A4C"/>
    <w:multiLevelType w:val="hybridMultilevel"/>
    <w:tmpl w:val="558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10510E"/>
    <w:multiLevelType w:val="hybridMultilevel"/>
    <w:tmpl w:val="7914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360145"/>
    <w:multiLevelType w:val="hybridMultilevel"/>
    <w:tmpl w:val="B0B0E1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E71436"/>
    <w:multiLevelType w:val="hybridMultilevel"/>
    <w:tmpl w:val="21D6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647E9B"/>
    <w:multiLevelType w:val="hybridMultilevel"/>
    <w:tmpl w:val="A9A4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252191"/>
    <w:multiLevelType w:val="hybridMultilevel"/>
    <w:tmpl w:val="9D94B16C"/>
    <w:lvl w:ilvl="0" w:tplc="20D6FC6A">
      <w:start w:val="1"/>
      <w:numFmt w:val="decimal"/>
      <w:lvlText w:val="%1)"/>
      <w:lvlJc w:val="left"/>
      <w:pPr>
        <w:ind w:left="1350" w:hanging="360"/>
      </w:pPr>
      <w:rPr>
        <w:b/>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759C377C"/>
    <w:multiLevelType w:val="hybridMultilevel"/>
    <w:tmpl w:val="AE8CB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F120A9"/>
    <w:multiLevelType w:val="hybridMultilevel"/>
    <w:tmpl w:val="35E021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0C47A9"/>
    <w:multiLevelType w:val="hybridMultilevel"/>
    <w:tmpl w:val="D5D61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1815191">
    <w:abstractNumId w:val="23"/>
  </w:num>
  <w:num w:numId="2" w16cid:durableId="163129445">
    <w:abstractNumId w:val="24"/>
  </w:num>
  <w:num w:numId="3" w16cid:durableId="1909461442">
    <w:abstractNumId w:val="17"/>
  </w:num>
  <w:num w:numId="4" w16cid:durableId="1665819056">
    <w:abstractNumId w:val="21"/>
  </w:num>
  <w:num w:numId="5" w16cid:durableId="929004632">
    <w:abstractNumId w:val="21"/>
  </w:num>
  <w:num w:numId="6" w16cid:durableId="1656445750">
    <w:abstractNumId w:val="32"/>
  </w:num>
  <w:num w:numId="7" w16cid:durableId="874536046">
    <w:abstractNumId w:val="0"/>
  </w:num>
  <w:num w:numId="8" w16cid:durableId="878474428">
    <w:abstractNumId w:val="33"/>
  </w:num>
  <w:num w:numId="9" w16cid:durableId="567039552">
    <w:abstractNumId w:val="15"/>
  </w:num>
  <w:num w:numId="10" w16cid:durableId="1601258320">
    <w:abstractNumId w:val="11"/>
  </w:num>
  <w:num w:numId="11" w16cid:durableId="677200615">
    <w:abstractNumId w:val="30"/>
  </w:num>
  <w:num w:numId="12" w16cid:durableId="362873791">
    <w:abstractNumId w:val="18"/>
  </w:num>
  <w:num w:numId="13" w16cid:durableId="1191528930">
    <w:abstractNumId w:val="3"/>
  </w:num>
  <w:num w:numId="14" w16cid:durableId="1969236846">
    <w:abstractNumId w:val="29"/>
  </w:num>
  <w:num w:numId="15" w16cid:durableId="875460156">
    <w:abstractNumId w:val="20"/>
  </w:num>
  <w:num w:numId="16" w16cid:durableId="1664553047">
    <w:abstractNumId w:val="26"/>
  </w:num>
  <w:num w:numId="17" w16cid:durableId="391002318">
    <w:abstractNumId w:val="9"/>
  </w:num>
  <w:num w:numId="18" w16cid:durableId="1821657477">
    <w:abstractNumId w:val="10"/>
  </w:num>
  <w:num w:numId="19" w16cid:durableId="1511480083">
    <w:abstractNumId w:val="8"/>
  </w:num>
  <w:num w:numId="20" w16cid:durableId="508957036">
    <w:abstractNumId w:val="1"/>
  </w:num>
  <w:num w:numId="21" w16cid:durableId="448548682">
    <w:abstractNumId w:val="5"/>
  </w:num>
  <w:num w:numId="22" w16cid:durableId="695155602">
    <w:abstractNumId w:val="34"/>
  </w:num>
  <w:num w:numId="23" w16cid:durableId="1468276210">
    <w:abstractNumId w:val="22"/>
  </w:num>
  <w:num w:numId="24" w16cid:durableId="1360737011">
    <w:abstractNumId w:val="16"/>
  </w:num>
  <w:num w:numId="25" w16cid:durableId="1982153338">
    <w:abstractNumId w:val="35"/>
  </w:num>
  <w:num w:numId="26" w16cid:durableId="1111701877">
    <w:abstractNumId w:val="19"/>
  </w:num>
  <w:num w:numId="27" w16cid:durableId="850484739">
    <w:abstractNumId w:val="12"/>
  </w:num>
  <w:num w:numId="28" w16cid:durableId="1651136299">
    <w:abstractNumId w:val="6"/>
  </w:num>
  <w:num w:numId="29" w16cid:durableId="1001079235">
    <w:abstractNumId w:val="7"/>
  </w:num>
  <w:num w:numId="30" w16cid:durableId="1103498086">
    <w:abstractNumId w:val="2"/>
  </w:num>
  <w:num w:numId="31" w16cid:durableId="706218082">
    <w:abstractNumId w:val="14"/>
  </w:num>
  <w:num w:numId="32" w16cid:durableId="796947175">
    <w:abstractNumId w:val="25"/>
  </w:num>
  <w:num w:numId="33" w16cid:durableId="104539511">
    <w:abstractNumId w:val="4"/>
  </w:num>
  <w:num w:numId="34" w16cid:durableId="1921253932">
    <w:abstractNumId w:val="31"/>
  </w:num>
  <w:num w:numId="35" w16cid:durableId="424810566">
    <w:abstractNumId w:val="27"/>
  </w:num>
  <w:num w:numId="36" w16cid:durableId="52585884">
    <w:abstractNumId w:val="28"/>
  </w:num>
  <w:num w:numId="37" w16cid:durableId="12180556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B5F"/>
    <w:rsid w:val="0000166F"/>
    <w:rsid w:val="000112C8"/>
    <w:rsid w:val="00012749"/>
    <w:rsid w:val="00012C0E"/>
    <w:rsid w:val="000150DB"/>
    <w:rsid w:val="00021D38"/>
    <w:rsid w:val="000242C5"/>
    <w:rsid w:val="00032C0D"/>
    <w:rsid w:val="0004562A"/>
    <w:rsid w:val="000521EE"/>
    <w:rsid w:val="000526F0"/>
    <w:rsid w:val="0005540A"/>
    <w:rsid w:val="00056EB5"/>
    <w:rsid w:val="00057E7B"/>
    <w:rsid w:val="000734AC"/>
    <w:rsid w:val="00074C2E"/>
    <w:rsid w:val="0008107D"/>
    <w:rsid w:val="00083D02"/>
    <w:rsid w:val="00085D4D"/>
    <w:rsid w:val="00086B70"/>
    <w:rsid w:val="000909AC"/>
    <w:rsid w:val="0009102B"/>
    <w:rsid w:val="000952B8"/>
    <w:rsid w:val="000A18AA"/>
    <w:rsid w:val="000A560F"/>
    <w:rsid w:val="000B0FCA"/>
    <w:rsid w:val="000B170F"/>
    <w:rsid w:val="000B3B5F"/>
    <w:rsid w:val="000B3F49"/>
    <w:rsid w:val="000B6FB6"/>
    <w:rsid w:val="000E4109"/>
    <w:rsid w:val="000E4EB6"/>
    <w:rsid w:val="000E6D8C"/>
    <w:rsid w:val="000F15B2"/>
    <w:rsid w:val="000F3B74"/>
    <w:rsid w:val="00103055"/>
    <w:rsid w:val="0010517D"/>
    <w:rsid w:val="00106D7B"/>
    <w:rsid w:val="00110E38"/>
    <w:rsid w:val="00111D2B"/>
    <w:rsid w:val="001121FE"/>
    <w:rsid w:val="001138FB"/>
    <w:rsid w:val="001143DA"/>
    <w:rsid w:val="001158B5"/>
    <w:rsid w:val="0011780F"/>
    <w:rsid w:val="001338A0"/>
    <w:rsid w:val="001425A8"/>
    <w:rsid w:val="00145279"/>
    <w:rsid w:val="00151C62"/>
    <w:rsid w:val="00156EA4"/>
    <w:rsid w:val="00161C7A"/>
    <w:rsid w:val="001636B8"/>
    <w:rsid w:val="0016649C"/>
    <w:rsid w:val="001702D4"/>
    <w:rsid w:val="00172F7D"/>
    <w:rsid w:val="00175307"/>
    <w:rsid w:val="00185950"/>
    <w:rsid w:val="0018684D"/>
    <w:rsid w:val="0019137C"/>
    <w:rsid w:val="00197A79"/>
    <w:rsid w:val="001A7EB5"/>
    <w:rsid w:val="001B1195"/>
    <w:rsid w:val="001B3FF6"/>
    <w:rsid w:val="001B512E"/>
    <w:rsid w:val="001B5862"/>
    <w:rsid w:val="001B6EED"/>
    <w:rsid w:val="001D0F9B"/>
    <w:rsid w:val="001D2158"/>
    <w:rsid w:val="001D39EC"/>
    <w:rsid w:val="001E053D"/>
    <w:rsid w:val="001E22A8"/>
    <w:rsid w:val="001F20EF"/>
    <w:rsid w:val="001F5157"/>
    <w:rsid w:val="002040CD"/>
    <w:rsid w:val="0020495B"/>
    <w:rsid w:val="002116F3"/>
    <w:rsid w:val="00215779"/>
    <w:rsid w:val="00220FF5"/>
    <w:rsid w:val="002228DD"/>
    <w:rsid w:val="00226975"/>
    <w:rsid w:val="00237034"/>
    <w:rsid w:val="00247440"/>
    <w:rsid w:val="00252E4C"/>
    <w:rsid w:val="00254764"/>
    <w:rsid w:val="00255AC7"/>
    <w:rsid w:val="002602EF"/>
    <w:rsid w:val="00263E30"/>
    <w:rsid w:val="00265912"/>
    <w:rsid w:val="00270381"/>
    <w:rsid w:val="0027141C"/>
    <w:rsid w:val="002742A2"/>
    <w:rsid w:val="0027761A"/>
    <w:rsid w:val="002818CC"/>
    <w:rsid w:val="00283925"/>
    <w:rsid w:val="00284634"/>
    <w:rsid w:val="00291CD1"/>
    <w:rsid w:val="00293E25"/>
    <w:rsid w:val="002A2047"/>
    <w:rsid w:val="002A5BFC"/>
    <w:rsid w:val="002A7EC6"/>
    <w:rsid w:val="002B7F53"/>
    <w:rsid w:val="002C0593"/>
    <w:rsid w:val="002C13C2"/>
    <w:rsid w:val="002C2C10"/>
    <w:rsid w:val="002C335D"/>
    <w:rsid w:val="002D0F27"/>
    <w:rsid w:val="002D31B4"/>
    <w:rsid w:val="002D7FEF"/>
    <w:rsid w:val="002E168E"/>
    <w:rsid w:val="002E3ADE"/>
    <w:rsid w:val="002F0C64"/>
    <w:rsid w:val="002F16B4"/>
    <w:rsid w:val="002F1853"/>
    <w:rsid w:val="002F3DF6"/>
    <w:rsid w:val="002F46C9"/>
    <w:rsid w:val="002F7B58"/>
    <w:rsid w:val="00301B1D"/>
    <w:rsid w:val="00314C02"/>
    <w:rsid w:val="00322CF4"/>
    <w:rsid w:val="00344931"/>
    <w:rsid w:val="00351222"/>
    <w:rsid w:val="00353B71"/>
    <w:rsid w:val="003630D9"/>
    <w:rsid w:val="003770CE"/>
    <w:rsid w:val="00381566"/>
    <w:rsid w:val="00384233"/>
    <w:rsid w:val="00386740"/>
    <w:rsid w:val="00387AF9"/>
    <w:rsid w:val="00390013"/>
    <w:rsid w:val="00390B6E"/>
    <w:rsid w:val="0039689E"/>
    <w:rsid w:val="003A249A"/>
    <w:rsid w:val="003A458A"/>
    <w:rsid w:val="003B5682"/>
    <w:rsid w:val="003B75EC"/>
    <w:rsid w:val="003C4B34"/>
    <w:rsid w:val="003C7428"/>
    <w:rsid w:val="003D5A79"/>
    <w:rsid w:val="003D7DB0"/>
    <w:rsid w:val="003E2840"/>
    <w:rsid w:val="003E70FA"/>
    <w:rsid w:val="003E7C4D"/>
    <w:rsid w:val="003F2E93"/>
    <w:rsid w:val="00400F7D"/>
    <w:rsid w:val="00405704"/>
    <w:rsid w:val="00415C3B"/>
    <w:rsid w:val="004231AB"/>
    <w:rsid w:val="00425466"/>
    <w:rsid w:val="00425625"/>
    <w:rsid w:val="004356F9"/>
    <w:rsid w:val="0043639C"/>
    <w:rsid w:val="00437432"/>
    <w:rsid w:val="004405E2"/>
    <w:rsid w:val="00443F6B"/>
    <w:rsid w:val="00446C02"/>
    <w:rsid w:val="00447B4E"/>
    <w:rsid w:val="00450588"/>
    <w:rsid w:val="0045115C"/>
    <w:rsid w:val="00453177"/>
    <w:rsid w:val="0045362B"/>
    <w:rsid w:val="00461081"/>
    <w:rsid w:val="0046377D"/>
    <w:rsid w:val="004662AF"/>
    <w:rsid w:val="00470E6A"/>
    <w:rsid w:val="00472778"/>
    <w:rsid w:val="00473B52"/>
    <w:rsid w:val="00484C2D"/>
    <w:rsid w:val="00491FFC"/>
    <w:rsid w:val="00493CD3"/>
    <w:rsid w:val="004A1903"/>
    <w:rsid w:val="004A4C9F"/>
    <w:rsid w:val="004A4F53"/>
    <w:rsid w:val="004A7E16"/>
    <w:rsid w:val="004B11DB"/>
    <w:rsid w:val="004B315D"/>
    <w:rsid w:val="004B4B1C"/>
    <w:rsid w:val="004C3805"/>
    <w:rsid w:val="004C4A52"/>
    <w:rsid w:val="004E7858"/>
    <w:rsid w:val="004E796A"/>
    <w:rsid w:val="004F4111"/>
    <w:rsid w:val="00502361"/>
    <w:rsid w:val="00502510"/>
    <w:rsid w:val="00510243"/>
    <w:rsid w:val="00516E72"/>
    <w:rsid w:val="005172D7"/>
    <w:rsid w:val="00525B86"/>
    <w:rsid w:val="00525E3D"/>
    <w:rsid w:val="00530351"/>
    <w:rsid w:val="00537EC2"/>
    <w:rsid w:val="00540D86"/>
    <w:rsid w:val="0054553C"/>
    <w:rsid w:val="00546A08"/>
    <w:rsid w:val="00550C92"/>
    <w:rsid w:val="00552987"/>
    <w:rsid w:val="00562AAC"/>
    <w:rsid w:val="00563C27"/>
    <w:rsid w:val="00565C6C"/>
    <w:rsid w:val="0057343D"/>
    <w:rsid w:val="0057362E"/>
    <w:rsid w:val="00590982"/>
    <w:rsid w:val="00592F13"/>
    <w:rsid w:val="005938EE"/>
    <w:rsid w:val="005A616B"/>
    <w:rsid w:val="005B514A"/>
    <w:rsid w:val="005C38AE"/>
    <w:rsid w:val="005D0067"/>
    <w:rsid w:val="005D3428"/>
    <w:rsid w:val="005D3ED2"/>
    <w:rsid w:val="005D6DD5"/>
    <w:rsid w:val="005E7A9B"/>
    <w:rsid w:val="005F3793"/>
    <w:rsid w:val="005F3E43"/>
    <w:rsid w:val="005F6276"/>
    <w:rsid w:val="005F76B8"/>
    <w:rsid w:val="00610FD7"/>
    <w:rsid w:val="00612FDF"/>
    <w:rsid w:val="006143C6"/>
    <w:rsid w:val="00615113"/>
    <w:rsid w:val="00623890"/>
    <w:rsid w:val="00624BBE"/>
    <w:rsid w:val="0063456A"/>
    <w:rsid w:val="00634FA5"/>
    <w:rsid w:val="00637FC2"/>
    <w:rsid w:val="00641A5A"/>
    <w:rsid w:val="00642DF6"/>
    <w:rsid w:val="00643BE6"/>
    <w:rsid w:val="00650913"/>
    <w:rsid w:val="006519F2"/>
    <w:rsid w:val="00652D3E"/>
    <w:rsid w:val="00652DB3"/>
    <w:rsid w:val="00661A4E"/>
    <w:rsid w:val="006640B5"/>
    <w:rsid w:val="00670C1F"/>
    <w:rsid w:val="0067224A"/>
    <w:rsid w:val="006838B5"/>
    <w:rsid w:val="00685BEA"/>
    <w:rsid w:val="00697A4B"/>
    <w:rsid w:val="00697F20"/>
    <w:rsid w:val="006A0219"/>
    <w:rsid w:val="006A1C87"/>
    <w:rsid w:val="006A6CC8"/>
    <w:rsid w:val="006C21CA"/>
    <w:rsid w:val="006C43E0"/>
    <w:rsid w:val="006C7DBB"/>
    <w:rsid w:val="006D4C2B"/>
    <w:rsid w:val="006D7CD6"/>
    <w:rsid w:val="006E310A"/>
    <w:rsid w:val="006E7D8D"/>
    <w:rsid w:val="007121AB"/>
    <w:rsid w:val="00714C92"/>
    <w:rsid w:val="00714D0B"/>
    <w:rsid w:val="007301DB"/>
    <w:rsid w:val="00731530"/>
    <w:rsid w:val="0073796A"/>
    <w:rsid w:val="00740094"/>
    <w:rsid w:val="00744E0B"/>
    <w:rsid w:val="007478BA"/>
    <w:rsid w:val="00750A28"/>
    <w:rsid w:val="0075574F"/>
    <w:rsid w:val="0075627C"/>
    <w:rsid w:val="00756D47"/>
    <w:rsid w:val="0076116B"/>
    <w:rsid w:val="00766E93"/>
    <w:rsid w:val="00771A03"/>
    <w:rsid w:val="00773E5E"/>
    <w:rsid w:val="0078036F"/>
    <w:rsid w:val="00786D18"/>
    <w:rsid w:val="00792941"/>
    <w:rsid w:val="00792C24"/>
    <w:rsid w:val="0079666F"/>
    <w:rsid w:val="00796C28"/>
    <w:rsid w:val="007A0D82"/>
    <w:rsid w:val="007A1DC7"/>
    <w:rsid w:val="007A2FBC"/>
    <w:rsid w:val="007A3165"/>
    <w:rsid w:val="007B0BBE"/>
    <w:rsid w:val="007C2C8B"/>
    <w:rsid w:val="007C497F"/>
    <w:rsid w:val="007D628C"/>
    <w:rsid w:val="007E5936"/>
    <w:rsid w:val="007F0E3A"/>
    <w:rsid w:val="007F1D87"/>
    <w:rsid w:val="007F5132"/>
    <w:rsid w:val="007F55D3"/>
    <w:rsid w:val="007F7453"/>
    <w:rsid w:val="00800E00"/>
    <w:rsid w:val="00803263"/>
    <w:rsid w:val="008033FA"/>
    <w:rsid w:val="008125E8"/>
    <w:rsid w:val="0082416A"/>
    <w:rsid w:val="008259D1"/>
    <w:rsid w:val="00832FE3"/>
    <w:rsid w:val="00833B91"/>
    <w:rsid w:val="00834862"/>
    <w:rsid w:val="008372FE"/>
    <w:rsid w:val="00843839"/>
    <w:rsid w:val="00850F68"/>
    <w:rsid w:val="0085768A"/>
    <w:rsid w:val="00862EA3"/>
    <w:rsid w:val="00866390"/>
    <w:rsid w:val="00866A91"/>
    <w:rsid w:val="00871DE3"/>
    <w:rsid w:val="00876541"/>
    <w:rsid w:val="008A21E9"/>
    <w:rsid w:val="008A2BD3"/>
    <w:rsid w:val="008A5369"/>
    <w:rsid w:val="008B2973"/>
    <w:rsid w:val="008B7A19"/>
    <w:rsid w:val="008D64A2"/>
    <w:rsid w:val="008D735E"/>
    <w:rsid w:val="008E0584"/>
    <w:rsid w:val="008E4543"/>
    <w:rsid w:val="008E4D13"/>
    <w:rsid w:val="008F096B"/>
    <w:rsid w:val="008F09DA"/>
    <w:rsid w:val="008F19FC"/>
    <w:rsid w:val="008F43A9"/>
    <w:rsid w:val="00902A01"/>
    <w:rsid w:val="00907F8D"/>
    <w:rsid w:val="00911F85"/>
    <w:rsid w:val="00913BF2"/>
    <w:rsid w:val="00917878"/>
    <w:rsid w:val="00925683"/>
    <w:rsid w:val="00925BF3"/>
    <w:rsid w:val="00927E32"/>
    <w:rsid w:val="00935125"/>
    <w:rsid w:val="009360C6"/>
    <w:rsid w:val="00937BD1"/>
    <w:rsid w:val="00944814"/>
    <w:rsid w:val="00952E82"/>
    <w:rsid w:val="00955F52"/>
    <w:rsid w:val="00962B6D"/>
    <w:rsid w:val="00963EA0"/>
    <w:rsid w:val="009712E7"/>
    <w:rsid w:val="009720D3"/>
    <w:rsid w:val="00974838"/>
    <w:rsid w:val="00975536"/>
    <w:rsid w:val="009766E3"/>
    <w:rsid w:val="00977EBC"/>
    <w:rsid w:val="00982438"/>
    <w:rsid w:val="00985E3F"/>
    <w:rsid w:val="00986582"/>
    <w:rsid w:val="00994E45"/>
    <w:rsid w:val="00996F86"/>
    <w:rsid w:val="009A0596"/>
    <w:rsid w:val="009A1262"/>
    <w:rsid w:val="009A3AE3"/>
    <w:rsid w:val="009A5B88"/>
    <w:rsid w:val="009B2AB2"/>
    <w:rsid w:val="009B7F23"/>
    <w:rsid w:val="009C65C3"/>
    <w:rsid w:val="009C696D"/>
    <w:rsid w:val="009D05D7"/>
    <w:rsid w:val="009D71E8"/>
    <w:rsid w:val="009E153E"/>
    <w:rsid w:val="009F5ACA"/>
    <w:rsid w:val="009F713A"/>
    <w:rsid w:val="00A01072"/>
    <w:rsid w:val="00A04B46"/>
    <w:rsid w:val="00A11BA5"/>
    <w:rsid w:val="00A1584E"/>
    <w:rsid w:val="00A16B55"/>
    <w:rsid w:val="00A246B6"/>
    <w:rsid w:val="00A34B3D"/>
    <w:rsid w:val="00A37AF0"/>
    <w:rsid w:val="00A40D1A"/>
    <w:rsid w:val="00A54849"/>
    <w:rsid w:val="00A60A8C"/>
    <w:rsid w:val="00A61FED"/>
    <w:rsid w:val="00A63D71"/>
    <w:rsid w:val="00A94A96"/>
    <w:rsid w:val="00AA1135"/>
    <w:rsid w:val="00AA3677"/>
    <w:rsid w:val="00AA4E56"/>
    <w:rsid w:val="00AB70D2"/>
    <w:rsid w:val="00AC38F2"/>
    <w:rsid w:val="00AC6DA3"/>
    <w:rsid w:val="00AE2556"/>
    <w:rsid w:val="00AE2800"/>
    <w:rsid w:val="00AE2846"/>
    <w:rsid w:val="00AE6867"/>
    <w:rsid w:val="00B033C9"/>
    <w:rsid w:val="00B03AE0"/>
    <w:rsid w:val="00B03EAB"/>
    <w:rsid w:val="00B0504F"/>
    <w:rsid w:val="00B074C4"/>
    <w:rsid w:val="00B140F7"/>
    <w:rsid w:val="00B34A8A"/>
    <w:rsid w:val="00B35C70"/>
    <w:rsid w:val="00B407D1"/>
    <w:rsid w:val="00B40EAA"/>
    <w:rsid w:val="00B434A0"/>
    <w:rsid w:val="00B5147B"/>
    <w:rsid w:val="00B55B60"/>
    <w:rsid w:val="00B566ED"/>
    <w:rsid w:val="00B60408"/>
    <w:rsid w:val="00B61B7E"/>
    <w:rsid w:val="00B75EF0"/>
    <w:rsid w:val="00B77028"/>
    <w:rsid w:val="00B82DF1"/>
    <w:rsid w:val="00B935A5"/>
    <w:rsid w:val="00B94AFA"/>
    <w:rsid w:val="00B963C5"/>
    <w:rsid w:val="00BA0C3D"/>
    <w:rsid w:val="00BB1632"/>
    <w:rsid w:val="00BB4C96"/>
    <w:rsid w:val="00BB607B"/>
    <w:rsid w:val="00BC5588"/>
    <w:rsid w:val="00BD6EB8"/>
    <w:rsid w:val="00BD73E2"/>
    <w:rsid w:val="00BE34E4"/>
    <w:rsid w:val="00BF3F11"/>
    <w:rsid w:val="00C025C9"/>
    <w:rsid w:val="00C05EDA"/>
    <w:rsid w:val="00C26EE2"/>
    <w:rsid w:val="00C330AF"/>
    <w:rsid w:val="00C33E58"/>
    <w:rsid w:val="00C3465C"/>
    <w:rsid w:val="00C40072"/>
    <w:rsid w:val="00C4115A"/>
    <w:rsid w:val="00C4609C"/>
    <w:rsid w:val="00C52B1A"/>
    <w:rsid w:val="00C63640"/>
    <w:rsid w:val="00C66418"/>
    <w:rsid w:val="00C702F6"/>
    <w:rsid w:val="00C72238"/>
    <w:rsid w:val="00C72831"/>
    <w:rsid w:val="00C73A36"/>
    <w:rsid w:val="00C7657F"/>
    <w:rsid w:val="00C81721"/>
    <w:rsid w:val="00C8407E"/>
    <w:rsid w:val="00C84D91"/>
    <w:rsid w:val="00C851A1"/>
    <w:rsid w:val="00C8590C"/>
    <w:rsid w:val="00C8738D"/>
    <w:rsid w:val="00C87404"/>
    <w:rsid w:val="00C87DD8"/>
    <w:rsid w:val="00C938D5"/>
    <w:rsid w:val="00CA2D5A"/>
    <w:rsid w:val="00CA6E26"/>
    <w:rsid w:val="00CB17E3"/>
    <w:rsid w:val="00CB3AD0"/>
    <w:rsid w:val="00CC0825"/>
    <w:rsid w:val="00CD084C"/>
    <w:rsid w:val="00CE00FD"/>
    <w:rsid w:val="00CE1F39"/>
    <w:rsid w:val="00CE74C9"/>
    <w:rsid w:val="00CE7EBD"/>
    <w:rsid w:val="00CF0A89"/>
    <w:rsid w:val="00CF4D82"/>
    <w:rsid w:val="00CF798D"/>
    <w:rsid w:val="00D0728F"/>
    <w:rsid w:val="00D12E26"/>
    <w:rsid w:val="00D24C27"/>
    <w:rsid w:val="00D41361"/>
    <w:rsid w:val="00D52CFB"/>
    <w:rsid w:val="00D53D4E"/>
    <w:rsid w:val="00D53F4C"/>
    <w:rsid w:val="00D657BA"/>
    <w:rsid w:val="00D761C8"/>
    <w:rsid w:val="00D8285E"/>
    <w:rsid w:val="00D84FC9"/>
    <w:rsid w:val="00D90B03"/>
    <w:rsid w:val="00D9406B"/>
    <w:rsid w:val="00D94E7A"/>
    <w:rsid w:val="00D95004"/>
    <w:rsid w:val="00D9664F"/>
    <w:rsid w:val="00D978FB"/>
    <w:rsid w:val="00DA036B"/>
    <w:rsid w:val="00DA11C2"/>
    <w:rsid w:val="00DA62FC"/>
    <w:rsid w:val="00DC1B41"/>
    <w:rsid w:val="00DC5527"/>
    <w:rsid w:val="00DC6A9E"/>
    <w:rsid w:val="00DD2D6F"/>
    <w:rsid w:val="00DD6E75"/>
    <w:rsid w:val="00DE2BDF"/>
    <w:rsid w:val="00DE7948"/>
    <w:rsid w:val="00DE7B12"/>
    <w:rsid w:val="00DF15AF"/>
    <w:rsid w:val="00DF55A7"/>
    <w:rsid w:val="00DF66D7"/>
    <w:rsid w:val="00E02E2C"/>
    <w:rsid w:val="00E04456"/>
    <w:rsid w:val="00E05E1F"/>
    <w:rsid w:val="00E07BEA"/>
    <w:rsid w:val="00E14C34"/>
    <w:rsid w:val="00E15376"/>
    <w:rsid w:val="00E1612A"/>
    <w:rsid w:val="00E21892"/>
    <w:rsid w:val="00E2396C"/>
    <w:rsid w:val="00E26281"/>
    <w:rsid w:val="00E36E5C"/>
    <w:rsid w:val="00E44D89"/>
    <w:rsid w:val="00E459AC"/>
    <w:rsid w:val="00E45FB2"/>
    <w:rsid w:val="00E46484"/>
    <w:rsid w:val="00E46EE3"/>
    <w:rsid w:val="00E51F43"/>
    <w:rsid w:val="00E557E5"/>
    <w:rsid w:val="00E639B8"/>
    <w:rsid w:val="00E66DD6"/>
    <w:rsid w:val="00E71E13"/>
    <w:rsid w:val="00E735D0"/>
    <w:rsid w:val="00E75694"/>
    <w:rsid w:val="00E955FF"/>
    <w:rsid w:val="00EA677B"/>
    <w:rsid w:val="00EA7527"/>
    <w:rsid w:val="00EA7998"/>
    <w:rsid w:val="00EB2965"/>
    <w:rsid w:val="00ED2E1B"/>
    <w:rsid w:val="00ED417F"/>
    <w:rsid w:val="00ED7EEF"/>
    <w:rsid w:val="00EE079E"/>
    <w:rsid w:val="00EE0DFD"/>
    <w:rsid w:val="00EF0F7C"/>
    <w:rsid w:val="00EF11BF"/>
    <w:rsid w:val="00EF1535"/>
    <w:rsid w:val="00EF3F4B"/>
    <w:rsid w:val="00F0053C"/>
    <w:rsid w:val="00F03D4C"/>
    <w:rsid w:val="00F06AEA"/>
    <w:rsid w:val="00F14703"/>
    <w:rsid w:val="00F150BE"/>
    <w:rsid w:val="00F16345"/>
    <w:rsid w:val="00F20F0E"/>
    <w:rsid w:val="00F249AC"/>
    <w:rsid w:val="00F315C1"/>
    <w:rsid w:val="00F32223"/>
    <w:rsid w:val="00F37A4B"/>
    <w:rsid w:val="00F47026"/>
    <w:rsid w:val="00F47983"/>
    <w:rsid w:val="00F525C8"/>
    <w:rsid w:val="00F54975"/>
    <w:rsid w:val="00F70F11"/>
    <w:rsid w:val="00F7255B"/>
    <w:rsid w:val="00F95D68"/>
    <w:rsid w:val="00F9738C"/>
    <w:rsid w:val="00FA2E87"/>
    <w:rsid w:val="00FB3A35"/>
    <w:rsid w:val="00FB3CC5"/>
    <w:rsid w:val="00FC1DD2"/>
    <w:rsid w:val="00FC3771"/>
    <w:rsid w:val="00FC383B"/>
    <w:rsid w:val="00FC78D7"/>
    <w:rsid w:val="00FD1271"/>
    <w:rsid w:val="00FD49A5"/>
    <w:rsid w:val="00FD51EA"/>
    <w:rsid w:val="00FD59F6"/>
    <w:rsid w:val="00FD6D7A"/>
    <w:rsid w:val="00FE5627"/>
    <w:rsid w:val="00FE61D2"/>
    <w:rsid w:val="00FE7BA2"/>
    <w:rsid w:val="00FE7FA6"/>
    <w:rsid w:val="00FF26CE"/>
    <w:rsid w:val="00FF5CA3"/>
    <w:rsid w:val="0A2AF7C3"/>
    <w:rsid w:val="0E3C5F89"/>
    <w:rsid w:val="1018C854"/>
    <w:rsid w:val="1B3415E2"/>
    <w:rsid w:val="1CD2CBBC"/>
    <w:rsid w:val="22D7F7CA"/>
    <w:rsid w:val="4DC607F8"/>
    <w:rsid w:val="4FA5A961"/>
    <w:rsid w:val="52951F26"/>
    <w:rsid w:val="6FB5F2E5"/>
    <w:rsid w:val="7D93CB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FEE53"/>
  <w15:chartTrackingRefBased/>
  <w15:docId w15:val="{081A6977-E01C-4211-9AE5-10019A3A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imes New Roman" w:hAnsi="Corbe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BEA"/>
    <w:pPr>
      <w:spacing w:after="200" w:line="276" w:lineRule="auto"/>
    </w:pPr>
    <w:rPr>
      <w:sz w:val="22"/>
      <w:szCs w:val="22"/>
      <w:lang w:eastAsia="en-US"/>
    </w:rPr>
  </w:style>
  <w:style w:type="paragraph" w:styleId="Heading1">
    <w:name w:val="heading 1"/>
    <w:basedOn w:val="Normal"/>
    <w:next w:val="Normal"/>
    <w:link w:val="Heading1Char"/>
    <w:uiPriority w:val="9"/>
    <w:qFormat/>
    <w:rsid w:val="00902A01"/>
    <w:pPr>
      <w:keepNext/>
      <w:keepLines/>
      <w:spacing w:before="480" w:after="0"/>
      <w:outlineLvl w:val="0"/>
    </w:pPr>
    <w:rPr>
      <w:b/>
      <w:bCs/>
      <w:color w:val="005F85"/>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80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1780F"/>
    <w:rPr>
      <w:rFonts w:ascii="Tahoma" w:hAnsi="Tahoma" w:cs="Tahoma"/>
      <w:sz w:val="16"/>
      <w:szCs w:val="16"/>
    </w:rPr>
  </w:style>
  <w:style w:type="paragraph" w:styleId="Header">
    <w:name w:val="header"/>
    <w:basedOn w:val="Normal"/>
    <w:link w:val="HeaderChar"/>
    <w:uiPriority w:val="99"/>
    <w:unhideWhenUsed/>
    <w:rsid w:val="00117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80F"/>
  </w:style>
  <w:style w:type="paragraph" w:styleId="Footer">
    <w:name w:val="footer"/>
    <w:basedOn w:val="Normal"/>
    <w:link w:val="FooterChar"/>
    <w:uiPriority w:val="99"/>
    <w:unhideWhenUsed/>
    <w:rsid w:val="00117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80F"/>
  </w:style>
  <w:style w:type="character" w:customStyle="1" w:styleId="Heading1Char">
    <w:name w:val="Heading 1 Char"/>
    <w:link w:val="Heading1"/>
    <w:uiPriority w:val="9"/>
    <w:rsid w:val="00902A01"/>
    <w:rPr>
      <w:rFonts w:ascii="Corbel" w:eastAsia="Times New Roman" w:hAnsi="Corbel" w:cs="Times New Roman"/>
      <w:b/>
      <w:bCs/>
      <w:color w:val="005F85"/>
      <w:sz w:val="28"/>
      <w:szCs w:val="28"/>
    </w:rPr>
  </w:style>
  <w:style w:type="character" w:styleId="Hyperlink">
    <w:name w:val="Hyperlink"/>
    <w:uiPriority w:val="99"/>
    <w:unhideWhenUsed/>
    <w:rsid w:val="00974838"/>
    <w:rPr>
      <w:color w:val="0000FF"/>
      <w:u w:val="single"/>
    </w:rPr>
  </w:style>
  <w:style w:type="paragraph" w:customStyle="1" w:styleId="MediumGrid1-Accent21">
    <w:name w:val="Medium Grid 1 - Accent 21"/>
    <w:basedOn w:val="Normal"/>
    <w:uiPriority w:val="34"/>
    <w:qFormat/>
    <w:rsid w:val="002818CC"/>
    <w:pPr>
      <w:ind w:left="720"/>
    </w:pPr>
  </w:style>
  <w:style w:type="character" w:customStyle="1" w:styleId="apple-converted-space">
    <w:name w:val="apple-converted-space"/>
    <w:rsid w:val="00E71E13"/>
  </w:style>
  <w:style w:type="paragraph" w:styleId="NormalWeb">
    <w:name w:val="Normal (Web)"/>
    <w:basedOn w:val="Normal"/>
    <w:uiPriority w:val="99"/>
    <w:unhideWhenUsed/>
    <w:rsid w:val="00E71E13"/>
    <w:pPr>
      <w:spacing w:before="100" w:beforeAutospacing="1" w:after="100" w:afterAutospacing="1" w:line="240" w:lineRule="auto"/>
    </w:pPr>
    <w:rPr>
      <w:rFonts w:ascii="Times New Roman" w:hAnsi="Times New Roman"/>
      <w:sz w:val="24"/>
      <w:szCs w:val="24"/>
    </w:rPr>
  </w:style>
  <w:style w:type="paragraph" w:customStyle="1" w:styleId="MediumGrid21">
    <w:name w:val="Medium Grid 21"/>
    <w:uiPriority w:val="1"/>
    <w:qFormat/>
    <w:rsid w:val="00BC5588"/>
    <w:rPr>
      <w:rFonts w:ascii="Calibri" w:eastAsia="Calibri" w:hAnsi="Calibri"/>
      <w:sz w:val="22"/>
      <w:szCs w:val="22"/>
      <w:lang w:eastAsia="en-US"/>
    </w:rPr>
  </w:style>
  <w:style w:type="paragraph" w:customStyle="1" w:styleId="ColorfulList-Accent11">
    <w:name w:val="Colorful List - Accent 11"/>
    <w:basedOn w:val="Normal"/>
    <w:uiPriority w:val="34"/>
    <w:qFormat/>
    <w:rsid w:val="00F525C8"/>
    <w:pPr>
      <w:ind w:left="720"/>
    </w:pPr>
  </w:style>
  <w:style w:type="table" w:styleId="TableGrid">
    <w:name w:val="Table Grid"/>
    <w:basedOn w:val="TableNormal"/>
    <w:uiPriority w:val="59"/>
    <w:rsid w:val="009F7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49A"/>
    <w:pPr>
      <w:ind w:left="720"/>
      <w:contextualSpacing/>
    </w:pPr>
  </w:style>
  <w:style w:type="character" w:styleId="UnresolvedMention">
    <w:name w:val="Unresolved Mention"/>
    <w:basedOn w:val="DefaultParagraphFont"/>
    <w:uiPriority w:val="99"/>
    <w:semiHidden/>
    <w:unhideWhenUsed/>
    <w:rsid w:val="00F06AEA"/>
    <w:rPr>
      <w:color w:val="605E5C"/>
      <w:shd w:val="clear" w:color="auto" w:fill="E1DFDD"/>
    </w:rPr>
  </w:style>
  <w:style w:type="paragraph" w:customStyle="1" w:styleId="Default">
    <w:name w:val="Default"/>
    <w:rsid w:val="00B94AFA"/>
    <w:pPr>
      <w:widowControl w:val="0"/>
      <w:autoSpaceDE w:val="0"/>
      <w:autoSpaceDN w:val="0"/>
      <w:adjustRightInd w:val="0"/>
    </w:pPr>
    <w:rPr>
      <w:rFonts w:ascii="Arial" w:hAnsi="Arial" w:cs="Arial"/>
      <w:color w:val="000000"/>
      <w:sz w:val="24"/>
      <w:szCs w:val="24"/>
      <w:lang w:eastAsia="en-US"/>
    </w:rPr>
  </w:style>
  <w:style w:type="paragraph" w:customStyle="1" w:styleId="paragraph">
    <w:name w:val="paragraph"/>
    <w:basedOn w:val="Normal"/>
    <w:rsid w:val="00832FE3"/>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832FE3"/>
  </w:style>
  <w:style w:type="character" w:customStyle="1" w:styleId="eop">
    <w:name w:val="eop"/>
    <w:basedOn w:val="DefaultParagraphFont"/>
    <w:rsid w:val="00832FE3"/>
  </w:style>
  <w:style w:type="character" w:customStyle="1" w:styleId="contextualspellingandgrammarerror">
    <w:name w:val="contextualspellingandgrammarerror"/>
    <w:basedOn w:val="DefaultParagraphFont"/>
    <w:rsid w:val="00832FE3"/>
  </w:style>
  <w:style w:type="character" w:styleId="FollowedHyperlink">
    <w:name w:val="FollowedHyperlink"/>
    <w:basedOn w:val="DefaultParagraphFont"/>
    <w:uiPriority w:val="99"/>
    <w:semiHidden/>
    <w:unhideWhenUsed/>
    <w:rsid w:val="000554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5029">
      <w:bodyDiv w:val="1"/>
      <w:marLeft w:val="0"/>
      <w:marRight w:val="0"/>
      <w:marTop w:val="0"/>
      <w:marBottom w:val="0"/>
      <w:divBdr>
        <w:top w:val="none" w:sz="0" w:space="0" w:color="auto"/>
        <w:left w:val="none" w:sz="0" w:space="0" w:color="auto"/>
        <w:bottom w:val="none" w:sz="0" w:space="0" w:color="auto"/>
        <w:right w:val="none" w:sz="0" w:space="0" w:color="auto"/>
      </w:divBdr>
      <w:divsChild>
        <w:div w:id="205916799">
          <w:marLeft w:val="0"/>
          <w:marRight w:val="0"/>
          <w:marTop w:val="0"/>
          <w:marBottom w:val="0"/>
          <w:divBdr>
            <w:top w:val="none" w:sz="0" w:space="0" w:color="auto"/>
            <w:left w:val="none" w:sz="0" w:space="0" w:color="auto"/>
            <w:bottom w:val="none" w:sz="0" w:space="0" w:color="auto"/>
            <w:right w:val="none" w:sz="0" w:space="0" w:color="auto"/>
          </w:divBdr>
        </w:div>
        <w:div w:id="227573715">
          <w:marLeft w:val="0"/>
          <w:marRight w:val="0"/>
          <w:marTop w:val="0"/>
          <w:marBottom w:val="0"/>
          <w:divBdr>
            <w:top w:val="none" w:sz="0" w:space="0" w:color="auto"/>
            <w:left w:val="none" w:sz="0" w:space="0" w:color="auto"/>
            <w:bottom w:val="none" w:sz="0" w:space="0" w:color="auto"/>
            <w:right w:val="none" w:sz="0" w:space="0" w:color="auto"/>
          </w:divBdr>
        </w:div>
        <w:div w:id="315843965">
          <w:marLeft w:val="0"/>
          <w:marRight w:val="0"/>
          <w:marTop w:val="0"/>
          <w:marBottom w:val="0"/>
          <w:divBdr>
            <w:top w:val="none" w:sz="0" w:space="0" w:color="auto"/>
            <w:left w:val="none" w:sz="0" w:space="0" w:color="auto"/>
            <w:bottom w:val="none" w:sz="0" w:space="0" w:color="auto"/>
            <w:right w:val="none" w:sz="0" w:space="0" w:color="auto"/>
          </w:divBdr>
        </w:div>
        <w:div w:id="339167479">
          <w:marLeft w:val="0"/>
          <w:marRight w:val="0"/>
          <w:marTop w:val="0"/>
          <w:marBottom w:val="0"/>
          <w:divBdr>
            <w:top w:val="none" w:sz="0" w:space="0" w:color="auto"/>
            <w:left w:val="none" w:sz="0" w:space="0" w:color="auto"/>
            <w:bottom w:val="none" w:sz="0" w:space="0" w:color="auto"/>
            <w:right w:val="none" w:sz="0" w:space="0" w:color="auto"/>
          </w:divBdr>
        </w:div>
        <w:div w:id="464853713">
          <w:marLeft w:val="0"/>
          <w:marRight w:val="0"/>
          <w:marTop w:val="0"/>
          <w:marBottom w:val="0"/>
          <w:divBdr>
            <w:top w:val="none" w:sz="0" w:space="0" w:color="auto"/>
            <w:left w:val="none" w:sz="0" w:space="0" w:color="auto"/>
            <w:bottom w:val="none" w:sz="0" w:space="0" w:color="auto"/>
            <w:right w:val="none" w:sz="0" w:space="0" w:color="auto"/>
          </w:divBdr>
        </w:div>
        <w:div w:id="632172637">
          <w:marLeft w:val="0"/>
          <w:marRight w:val="0"/>
          <w:marTop w:val="0"/>
          <w:marBottom w:val="0"/>
          <w:divBdr>
            <w:top w:val="none" w:sz="0" w:space="0" w:color="auto"/>
            <w:left w:val="none" w:sz="0" w:space="0" w:color="auto"/>
            <w:bottom w:val="none" w:sz="0" w:space="0" w:color="auto"/>
            <w:right w:val="none" w:sz="0" w:space="0" w:color="auto"/>
          </w:divBdr>
        </w:div>
        <w:div w:id="775635258">
          <w:marLeft w:val="0"/>
          <w:marRight w:val="0"/>
          <w:marTop w:val="0"/>
          <w:marBottom w:val="0"/>
          <w:divBdr>
            <w:top w:val="none" w:sz="0" w:space="0" w:color="auto"/>
            <w:left w:val="none" w:sz="0" w:space="0" w:color="auto"/>
            <w:bottom w:val="none" w:sz="0" w:space="0" w:color="auto"/>
            <w:right w:val="none" w:sz="0" w:space="0" w:color="auto"/>
          </w:divBdr>
        </w:div>
        <w:div w:id="786310338">
          <w:marLeft w:val="0"/>
          <w:marRight w:val="0"/>
          <w:marTop w:val="0"/>
          <w:marBottom w:val="0"/>
          <w:divBdr>
            <w:top w:val="none" w:sz="0" w:space="0" w:color="auto"/>
            <w:left w:val="none" w:sz="0" w:space="0" w:color="auto"/>
            <w:bottom w:val="none" w:sz="0" w:space="0" w:color="auto"/>
            <w:right w:val="none" w:sz="0" w:space="0" w:color="auto"/>
          </w:divBdr>
        </w:div>
        <w:div w:id="903033003">
          <w:marLeft w:val="0"/>
          <w:marRight w:val="0"/>
          <w:marTop w:val="0"/>
          <w:marBottom w:val="0"/>
          <w:divBdr>
            <w:top w:val="none" w:sz="0" w:space="0" w:color="auto"/>
            <w:left w:val="none" w:sz="0" w:space="0" w:color="auto"/>
            <w:bottom w:val="none" w:sz="0" w:space="0" w:color="auto"/>
            <w:right w:val="none" w:sz="0" w:space="0" w:color="auto"/>
          </w:divBdr>
        </w:div>
        <w:div w:id="1118986817">
          <w:marLeft w:val="0"/>
          <w:marRight w:val="0"/>
          <w:marTop w:val="0"/>
          <w:marBottom w:val="0"/>
          <w:divBdr>
            <w:top w:val="none" w:sz="0" w:space="0" w:color="auto"/>
            <w:left w:val="none" w:sz="0" w:space="0" w:color="auto"/>
            <w:bottom w:val="none" w:sz="0" w:space="0" w:color="auto"/>
            <w:right w:val="none" w:sz="0" w:space="0" w:color="auto"/>
          </w:divBdr>
        </w:div>
        <w:div w:id="1470633392">
          <w:marLeft w:val="0"/>
          <w:marRight w:val="0"/>
          <w:marTop w:val="0"/>
          <w:marBottom w:val="0"/>
          <w:divBdr>
            <w:top w:val="none" w:sz="0" w:space="0" w:color="auto"/>
            <w:left w:val="none" w:sz="0" w:space="0" w:color="auto"/>
            <w:bottom w:val="none" w:sz="0" w:space="0" w:color="auto"/>
            <w:right w:val="none" w:sz="0" w:space="0" w:color="auto"/>
          </w:divBdr>
        </w:div>
        <w:div w:id="1548298127">
          <w:marLeft w:val="0"/>
          <w:marRight w:val="0"/>
          <w:marTop w:val="0"/>
          <w:marBottom w:val="0"/>
          <w:divBdr>
            <w:top w:val="none" w:sz="0" w:space="0" w:color="auto"/>
            <w:left w:val="none" w:sz="0" w:space="0" w:color="auto"/>
            <w:bottom w:val="none" w:sz="0" w:space="0" w:color="auto"/>
            <w:right w:val="none" w:sz="0" w:space="0" w:color="auto"/>
          </w:divBdr>
        </w:div>
        <w:div w:id="1602225733">
          <w:marLeft w:val="0"/>
          <w:marRight w:val="0"/>
          <w:marTop w:val="0"/>
          <w:marBottom w:val="0"/>
          <w:divBdr>
            <w:top w:val="none" w:sz="0" w:space="0" w:color="auto"/>
            <w:left w:val="none" w:sz="0" w:space="0" w:color="auto"/>
            <w:bottom w:val="none" w:sz="0" w:space="0" w:color="auto"/>
            <w:right w:val="none" w:sz="0" w:space="0" w:color="auto"/>
          </w:divBdr>
        </w:div>
        <w:div w:id="1615017814">
          <w:marLeft w:val="0"/>
          <w:marRight w:val="0"/>
          <w:marTop w:val="0"/>
          <w:marBottom w:val="0"/>
          <w:divBdr>
            <w:top w:val="none" w:sz="0" w:space="0" w:color="auto"/>
            <w:left w:val="none" w:sz="0" w:space="0" w:color="auto"/>
            <w:bottom w:val="none" w:sz="0" w:space="0" w:color="auto"/>
            <w:right w:val="none" w:sz="0" w:space="0" w:color="auto"/>
          </w:divBdr>
        </w:div>
        <w:div w:id="1741948814">
          <w:marLeft w:val="0"/>
          <w:marRight w:val="0"/>
          <w:marTop w:val="0"/>
          <w:marBottom w:val="0"/>
          <w:divBdr>
            <w:top w:val="none" w:sz="0" w:space="0" w:color="auto"/>
            <w:left w:val="none" w:sz="0" w:space="0" w:color="auto"/>
            <w:bottom w:val="none" w:sz="0" w:space="0" w:color="auto"/>
            <w:right w:val="none" w:sz="0" w:space="0" w:color="auto"/>
          </w:divBdr>
        </w:div>
        <w:div w:id="2024089497">
          <w:marLeft w:val="0"/>
          <w:marRight w:val="0"/>
          <w:marTop w:val="0"/>
          <w:marBottom w:val="0"/>
          <w:divBdr>
            <w:top w:val="none" w:sz="0" w:space="0" w:color="auto"/>
            <w:left w:val="none" w:sz="0" w:space="0" w:color="auto"/>
            <w:bottom w:val="none" w:sz="0" w:space="0" w:color="auto"/>
            <w:right w:val="none" w:sz="0" w:space="0" w:color="auto"/>
          </w:divBdr>
        </w:div>
        <w:div w:id="2042583746">
          <w:marLeft w:val="0"/>
          <w:marRight w:val="0"/>
          <w:marTop w:val="0"/>
          <w:marBottom w:val="0"/>
          <w:divBdr>
            <w:top w:val="none" w:sz="0" w:space="0" w:color="auto"/>
            <w:left w:val="none" w:sz="0" w:space="0" w:color="auto"/>
            <w:bottom w:val="none" w:sz="0" w:space="0" w:color="auto"/>
            <w:right w:val="none" w:sz="0" w:space="0" w:color="auto"/>
          </w:divBdr>
        </w:div>
      </w:divsChild>
    </w:div>
    <w:div w:id="360936883">
      <w:bodyDiv w:val="1"/>
      <w:marLeft w:val="0"/>
      <w:marRight w:val="0"/>
      <w:marTop w:val="0"/>
      <w:marBottom w:val="0"/>
      <w:divBdr>
        <w:top w:val="none" w:sz="0" w:space="0" w:color="auto"/>
        <w:left w:val="none" w:sz="0" w:space="0" w:color="auto"/>
        <w:bottom w:val="none" w:sz="0" w:space="0" w:color="auto"/>
        <w:right w:val="none" w:sz="0" w:space="0" w:color="auto"/>
      </w:divBdr>
      <w:divsChild>
        <w:div w:id="103237258">
          <w:marLeft w:val="0"/>
          <w:marRight w:val="0"/>
          <w:marTop w:val="0"/>
          <w:marBottom w:val="0"/>
          <w:divBdr>
            <w:top w:val="none" w:sz="0" w:space="0" w:color="auto"/>
            <w:left w:val="none" w:sz="0" w:space="0" w:color="auto"/>
            <w:bottom w:val="none" w:sz="0" w:space="0" w:color="auto"/>
            <w:right w:val="none" w:sz="0" w:space="0" w:color="auto"/>
          </w:divBdr>
        </w:div>
        <w:div w:id="285046126">
          <w:marLeft w:val="0"/>
          <w:marRight w:val="0"/>
          <w:marTop w:val="0"/>
          <w:marBottom w:val="0"/>
          <w:divBdr>
            <w:top w:val="none" w:sz="0" w:space="0" w:color="auto"/>
            <w:left w:val="none" w:sz="0" w:space="0" w:color="auto"/>
            <w:bottom w:val="none" w:sz="0" w:space="0" w:color="auto"/>
            <w:right w:val="none" w:sz="0" w:space="0" w:color="auto"/>
          </w:divBdr>
        </w:div>
        <w:div w:id="667290679">
          <w:marLeft w:val="0"/>
          <w:marRight w:val="0"/>
          <w:marTop w:val="0"/>
          <w:marBottom w:val="0"/>
          <w:divBdr>
            <w:top w:val="none" w:sz="0" w:space="0" w:color="auto"/>
            <w:left w:val="none" w:sz="0" w:space="0" w:color="auto"/>
            <w:bottom w:val="none" w:sz="0" w:space="0" w:color="auto"/>
            <w:right w:val="none" w:sz="0" w:space="0" w:color="auto"/>
          </w:divBdr>
        </w:div>
        <w:div w:id="738793066">
          <w:marLeft w:val="0"/>
          <w:marRight w:val="0"/>
          <w:marTop w:val="0"/>
          <w:marBottom w:val="0"/>
          <w:divBdr>
            <w:top w:val="none" w:sz="0" w:space="0" w:color="auto"/>
            <w:left w:val="none" w:sz="0" w:space="0" w:color="auto"/>
            <w:bottom w:val="none" w:sz="0" w:space="0" w:color="auto"/>
            <w:right w:val="none" w:sz="0" w:space="0" w:color="auto"/>
          </w:divBdr>
        </w:div>
        <w:div w:id="758330032">
          <w:marLeft w:val="0"/>
          <w:marRight w:val="0"/>
          <w:marTop w:val="0"/>
          <w:marBottom w:val="0"/>
          <w:divBdr>
            <w:top w:val="none" w:sz="0" w:space="0" w:color="auto"/>
            <w:left w:val="none" w:sz="0" w:space="0" w:color="auto"/>
            <w:bottom w:val="none" w:sz="0" w:space="0" w:color="auto"/>
            <w:right w:val="none" w:sz="0" w:space="0" w:color="auto"/>
          </w:divBdr>
        </w:div>
        <w:div w:id="1012224717">
          <w:marLeft w:val="0"/>
          <w:marRight w:val="0"/>
          <w:marTop w:val="0"/>
          <w:marBottom w:val="0"/>
          <w:divBdr>
            <w:top w:val="none" w:sz="0" w:space="0" w:color="auto"/>
            <w:left w:val="none" w:sz="0" w:space="0" w:color="auto"/>
            <w:bottom w:val="none" w:sz="0" w:space="0" w:color="auto"/>
            <w:right w:val="none" w:sz="0" w:space="0" w:color="auto"/>
          </w:divBdr>
        </w:div>
        <w:div w:id="1496920081">
          <w:marLeft w:val="0"/>
          <w:marRight w:val="0"/>
          <w:marTop w:val="0"/>
          <w:marBottom w:val="0"/>
          <w:divBdr>
            <w:top w:val="none" w:sz="0" w:space="0" w:color="auto"/>
            <w:left w:val="none" w:sz="0" w:space="0" w:color="auto"/>
            <w:bottom w:val="none" w:sz="0" w:space="0" w:color="auto"/>
            <w:right w:val="none" w:sz="0" w:space="0" w:color="auto"/>
          </w:divBdr>
        </w:div>
        <w:div w:id="1582174706">
          <w:marLeft w:val="0"/>
          <w:marRight w:val="0"/>
          <w:marTop w:val="0"/>
          <w:marBottom w:val="0"/>
          <w:divBdr>
            <w:top w:val="none" w:sz="0" w:space="0" w:color="auto"/>
            <w:left w:val="none" w:sz="0" w:space="0" w:color="auto"/>
            <w:bottom w:val="none" w:sz="0" w:space="0" w:color="auto"/>
            <w:right w:val="none" w:sz="0" w:space="0" w:color="auto"/>
          </w:divBdr>
        </w:div>
        <w:div w:id="1990937108">
          <w:marLeft w:val="0"/>
          <w:marRight w:val="0"/>
          <w:marTop w:val="0"/>
          <w:marBottom w:val="0"/>
          <w:divBdr>
            <w:top w:val="none" w:sz="0" w:space="0" w:color="auto"/>
            <w:left w:val="none" w:sz="0" w:space="0" w:color="auto"/>
            <w:bottom w:val="none" w:sz="0" w:space="0" w:color="auto"/>
            <w:right w:val="none" w:sz="0" w:space="0" w:color="auto"/>
          </w:divBdr>
        </w:div>
        <w:div w:id="2123379107">
          <w:marLeft w:val="0"/>
          <w:marRight w:val="0"/>
          <w:marTop w:val="0"/>
          <w:marBottom w:val="0"/>
          <w:divBdr>
            <w:top w:val="none" w:sz="0" w:space="0" w:color="auto"/>
            <w:left w:val="none" w:sz="0" w:space="0" w:color="auto"/>
            <w:bottom w:val="none" w:sz="0" w:space="0" w:color="auto"/>
            <w:right w:val="none" w:sz="0" w:space="0" w:color="auto"/>
          </w:divBdr>
        </w:div>
      </w:divsChild>
    </w:div>
    <w:div w:id="478157518">
      <w:bodyDiv w:val="1"/>
      <w:marLeft w:val="0"/>
      <w:marRight w:val="0"/>
      <w:marTop w:val="0"/>
      <w:marBottom w:val="0"/>
      <w:divBdr>
        <w:top w:val="none" w:sz="0" w:space="0" w:color="auto"/>
        <w:left w:val="none" w:sz="0" w:space="0" w:color="auto"/>
        <w:bottom w:val="none" w:sz="0" w:space="0" w:color="auto"/>
        <w:right w:val="none" w:sz="0" w:space="0" w:color="auto"/>
      </w:divBdr>
    </w:div>
    <w:div w:id="701636824">
      <w:bodyDiv w:val="1"/>
      <w:marLeft w:val="0"/>
      <w:marRight w:val="0"/>
      <w:marTop w:val="0"/>
      <w:marBottom w:val="0"/>
      <w:divBdr>
        <w:top w:val="none" w:sz="0" w:space="0" w:color="auto"/>
        <w:left w:val="none" w:sz="0" w:space="0" w:color="auto"/>
        <w:bottom w:val="none" w:sz="0" w:space="0" w:color="auto"/>
        <w:right w:val="none" w:sz="0" w:space="0" w:color="auto"/>
      </w:divBdr>
    </w:div>
    <w:div w:id="800146324">
      <w:bodyDiv w:val="1"/>
      <w:marLeft w:val="0"/>
      <w:marRight w:val="0"/>
      <w:marTop w:val="0"/>
      <w:marBottom w:val="0"/>
      <w:divBdr>
        <w:top w:val="none" w:sz="0" w:space="0" w:color="auto"/>
        <w:left w:val="none" w:sz="0" w:space="0" w:color="auto"/>
        <w:bottom w:val="none" w:sz="0" w:space="0" w:color="auto"/>
        <w:right w:val="none" w:sz="0" w:space="0" w:color="auto"/>
      </w:divBdr>
    </w:div>
    <w:div w:id="969942609">
      <w:bodyDiv w:val="1"/>
      <w:marLeft w:val="0"/>
      <w:marRight w:val="0"/>
      <w:marTop w:val="0"/>
      <w:marBottom w:val="0"/>
      <w:divBdr>
        <w:top w:val="none" w:sz="0" w:space="0" w:color="auto"/>
        <w:left w:val="none" w:sz="0" w:space="0" w:color="auto"/>
        <w:bottom w:val="none" w:sz="0" w:space="0" w:color="auto"/>
        <w:right w:val="none" w:sz="0" w:space="0" w:color="auto"/>
      </w:divBdr>
      <w:divsChild>
        <w:div w:id="314649978">
          <w:marLeft w:val="0"/>
          <w:marRight w:val="0"/>
          <w:marTop w:val="0"/>
          <w:marBottom w:val="0"/>
          <w:divBdr>
            <w:top w:val="none" w:sz="0" w:space="0" w:color="auto"/>
            <w:left w:val="none" w:sz="0" w:space="0" w:color="auto"/>
            <w:bottom w:val="none" w:sz="0" w:space="0" w:color="auto"/>
            <w:right w:val="none" w:sz="0" w:space="0" w:color="auto"/>
          </w:divBdr>
        </w:div>
        <w:div w:id="433672657">
          <w:marLeft w:val="0"/>
          <w:marRight w:val="0"/>
          <w:marTop w:val="0"/>
          <w:marBottom w:val="0"/>
          <w:divBdr>
            <w:top w:val="none" w:sz="0" w:space="0" w:color="auto"/>
            <w:left w:val="none" w:sz="0" w:space="0" w:color="auto"/>
            <w:bottom w:val="none" w:sz="0" w:space="0" w:color="auto"/>
            <w:right w:val="none" w:sz="0" w:space="0" w:color="auto"/>
          </w:divBdr>
        </w:div>
        <w:div w:id="456140485">
          <w:marLeft w:val="0"/>
          <w:marRight w:val="0"/>
          <w:marTop w:val="0"/>
          <w:marBottom w:val="0"/>
          <w:divBdr>
            <w:top w:val="none" w:sz="0" w:space="0" w:color="auto"/>
            <w:left w:val="none" w:sz="0" w:space="0" w:color="auto"/>
            <w:bottom w:val="none" w:sz="0" w:space="0" w:color="auto"/>
            <w:right w:val="none" w:sz="0" w:space="0" w:color="auto"/>
          </w:divBdr>
        </w:div>
        <w:div w:id="605623988">
          <w:marLeft w:val="0"/>
          <w:marRight w:val="0"/>
          <w:marTop w:val="0"/>
          <w:marBottom w:val="0"/>
          <w:divBdr>
            <w:top w:val="none" w:sz="0" w:space="0" w:color="auto"/>
            <w:left w:val="none" w:sz="0" w:space="0" w:color="auto"/>
            <w:bottom w:val="none" w:sz="0" w:space="0" w:color="auto"/>
            <w:right w:val="none" w:sz="0" w:space="0" w:color="auto"/>
          </w:divBdr>
        </w:div>
        <w:div w:id="685641774">
          <w:marLeft w:val="0"/>
          <w:marRight w:val="0"/>
          <w:marTop w:val="0"/>
          <w:marBottom w:val="0"/>
          <w:divBdr>
            <w:top w:val="none" w:sz="0" w:space="0" w:color="auto"/>
            <w:left w:val="none" w:sz="0" w:space="0" w:color="auto"/>
            <w:bottom w:val="none" w:sz="0" w:space="0" w:color="auto"/>
            <w:right w:val="none" w:sz="0" w:space="0" w:color="auto"/>
          </w:divBdr>
        </w:div>
        <w:div w:id="797840793">
          <w:marLeft w:val="0"/>
          <w:marRight w:val="0"/>
          <w:marTop w:val="0"/>
          <w:marBottom w:val="0"/>
          <w:divBdr>
            <w:top w:val="none" w:sz="0" w:space="0" w:color="auto"/>
            <w:left w:val="none" w:sz="0" w:space="0" w:color="auto"/>
            <w:bottom w:val="none" w:sz="0" w:space="0" w:color="auto"/>
            <w:right w:val="none" w:sz="0" w:space="0" w:color="auto"/>
          </w:divBdr>
        </w:div>
        <w:div w:id="812062646">
          <w:marLeft w:val="0"/>
          <w:marRight w:val="0"/>
          <w:marTop w:val="0"/>
          <w:marBottom w:val="0"/>
          <w:divBdr>
            <w:top w:val="none" w:sz="0" w:space="0" w:color="auto"/>
            <w:left w:val="none" w:sz="0" w:space="0" w:color="auto"/>
            <w:bottom w:val="none" w:sz="0" w:space="0" w:color="auto"/>
            <w:right w:val="none" w:sz="0" w:space="0" w:color="auto"/>
          </w:divBdr>
        </w:div>
        <w:div w:id="874730787">
          <w:marLeft w:val="0"/>
          <w:marRight w:val="0"/>
          <w:marTop w:val="0"/>
          <w:marBottom w:val="0"/>
          <w:divBdr>
            <w:top w:val="none" w:sz="0" w:space="0" w:color="auto"/>
            <w:left w:val="none" w:sz="0" w:space="0" w:color="auto"/>
            <w:bottom w:val="none" w:sz="0" w:space="0" w:color="auto"/>
            <w:right w:val="none" w:sz="0" w:space="0" w:color="auto"/>
          </w:divBdr>
        </w:div>
        <w:div w:id="903027967">
          <w:marLeft w:val="0"/>
          <w:marRight w:val="0"/>
          <w:marTop w:val="0"/>
          <w:marBottom w:val="0"/>
          <w:divBdr>
            <w:top w:val="none" w:sz="0" w:space="0" w:color="auto"/>
            <w:left w:val="none" w:sz="0" w:space="0" w:color="auto"/>
            <w:bottom w:val="none" w:sz="0" w:space="0" w:color="auto"/>
            <w:right w:val="none" w:sz="0" w:space="0" w:color="auto"/>
          </w:divBdr>
        </w:div>
        <w:div w:id="910845115">
          <w:marLeft w:val="0"/>
          <w:marRight w:val="0"/>
          <w:marTop w:val="0"/>
          <w:marBottom w:val="0"/>
          <w:divBdr>
            <w:top w:val="none" w:sz="0" w:space="0" w:color="auto"/>
            <w:left w:val="none" w:sz="0" w:space="0" w:color="auto"/>
            <w:bottom w:val="none" w:sz="0" w:space="0" w:color="auto"/>
            <w:right w:val="none" w:sz="0" w:space="0" w:color="auto"/>
          </w:divBdr>
        </w:div>
        <w:div w:id="974219314">
          <w:marLeft w:val="0"/>
          <w:marRight w:val="0"/>
          <w:marTop w:val="0"/>
          <w:marBottom w:val="0"/>
          <w:divBdr>
            <w:top w:val="none" w:sz="0" w:space="0" w:color="auto"/>
            <w:left w:val="none" w:sz="0" w:space="0" w:color="auto"/>
            <w:bottom w:val="none" w:sz="0" w:space="0" w:color="auto"/>
            <w:right w:val="none" w:sz="0" w:space="0" w:color="auto"/>
          </w:divBdr>
        </w:div>
        <w:div w:id="998926249">
          <w:marLeft w:val="0"/>
          <w:marRight w:val="0"/>
          <w:marTop w:val="0"/>
          <w:marBottom w:val="0"/>
          <w:divBdr>
            <w:top w:val="none" w:sz="0" w:space="0" w:color="auto"/>
            <w:left w:val="none" w:sz="0" w:space="0" w:color="auto"/>
            <w:bottom w:val="none" w:sz="0" w:space="0" w:color="auto"/>
            <w:right w:val="none" w:sz="0" w:space="0" w:color="auto"/>
          </w:divBdr>
        </w:div>
        <w:div w:id="1048265001">
          <w:marLeft w:val="0"/>
          <w:marRight w:val="0"/>
          <w:marTop w:val="0"/>
          <w:marBottom w:val="0"/>
          <w:divBdr>
            <w:top w:val="none" w:sz="0" w:space="0" w:color="auto"/>
            <w:left w:val="none" w:sz="0" w:space="0" w:color="auto"/>
            <w:bottom w:val="none" w:sz="0" w:space="0" w:color="auto"/>
            <w:right w:val="none" w:sz="0" w:space="0" w:color="auto"/>
          </w:divBdr>
        </w:div>
        <w:div w:id="1279918228">
          <w:marLeft w:val="0"/>
          <w:marRight w:val="0"/>
          <w:marTop w:val="0"/>
          <w:marBottom w:val="0"/>
          <w:divBdr>
            <w:top w:val="none" w:sz="0" w:space="0" w:color="auto"/>
            <w:left w:val="none" w:sz="0" w:space="0" w:color="auto"/>
            <w:bottom w:val="none" w:sz="0" w:space="0" w:color="auto"/>
            <w:right w:val="none" w:sz="0" w:space="0" w:color="auto"/>
          </w:divBdr>
        </w:div>
        <w:div w:id="1324118819">
          <w:marLeft w:val="0"/>
          <w:marRight w:val="0"/>
          <w:marTop w:val="0"/>
          <w:marBottom w:val="0"/>
          <w:divBdr>
            <w:top w:val="none" w:sz="0" w:space="0" w:color="auto"/>
            <w:left w:val="none" w:sz="0" w:space="0" w:color="auto"/>
            <w:bottom w:val="none" w:sz="0" w:space="0" w:color="auto"/>
            <w:right w:val="none" w:sz="0" w:space="0" w:color="auto"/>
          </w:divBdr>
        </w:div>
        <w:div w:id="1336344819">
          <w:marLeft w:val="0"/>
          <w:marRight w:val="0"/>
          <w:marTop w:val="0"/>
          <w:marBottom w:val="0"/>
          <w:divBdr>
            <w:top w:val="none" w:sz="0" w:space="0" w:color="auto"/>
            <w:left w:val="none" w:sz="0" w:space="0" w:color="auto"/>
            <w:bottom w:val="none" w:sz="0" w:space="0" w:color="auto"/>
            <w:right w:val="none" w:sz="0" w:space="0" w:color="auto"/>
          </w:divBdr>
          <w:divsChild>
            <w:div w:id="287247052">
              <w:marLeft w:val="0"/>
              <w:marRight w:val="0"/>
              <w:marTop w:val="0"/>
              <w:marBottom w:val="0"/>
              <w:divBdr>
                <w:top w:val="none" w:sz="0" w:space="0" w:color="auto"/>
                <w:left w:val="none" w:sz="0" w:space="0" w:color="auto"/>
                <w:bottom w:val="none" w:sz="0" w:space="0" w:color="auto"/>
                <w:right w:val="none" w:sz="0" w:space="0" w:color="auto"/>
              </w:divBdr>
            </w:div>
            <w:div w:id="1294212068">
              <w:marLeft w:val="0"/>
              <w:marRight w:val="0"/>
              <w:marTop w:val="0"/>
              <w:marBottom w:val="0"/>
              <w:divBdr>
                <w:top w:val="none" w:sz="0" w:space="0" w:color="auto"/>
                <w:left w:val="none" w:sz="0" w:space="0" w:color="auto"/>
                <w:bottom w:val="none" w:sz="0" w:space="0" w:color="auto"/>
                <w:right w:val="none" w:sz="0" w:space="0" w:color="auto"/>
              </w:divBdr>
            </w:div>
            <w:div w:id="2074234599">
              <w:marLeft w:val="0"/>
              <w:marRight w:val="0"/>
              <w:marTop w:val="0"/>
              <w:marBottom w:val="0"/>
              <w:divBdr>
                <w:top w:val="none" w:sz="0" w:space="0" w:color="auto"/>
                <w:left w:val="none" w:sz="0" w:space="0" w:color="auto"/>
                <w:bottom w:val="none" w:sz="0" w:space="0" w:color="auto"/>
                <w:right w:val="none" w:sz="0" w:space="0" w:color="auto"/>
              </w:divBdr>
            </w:div>
          </w:divsChild>
        </w:div>
        <w:div w:id="1429930180">
          <w:marLeft w:val="0"/>
          <w:marRight w:val="0"/>
          <w:marTop w:val="0"/>
          <w:marBottom w:val="0"/>
          <w:divBdr>
            <w:top w:val="none" w:sz="0" w:space="0" w:color="auto"/>
            <w:left w:val="none" w:sz="0" w:space="0" w:color="auto"/>
            <w:bottom w:val="none" w:sz="0" w:space="0" w:color="auto"/>
            <w:right w:val="none" w:sz="0" w:space="0" w:color="auto"/>
          </w:divBdr>
        </w:div>
        <w:div w:id="1502042997">
          <w:marLeft w:val="0"/>
          <w:marRight w:val="0"/>
          <w:marTop w:val="0"/>
          <w:marBottom w:val="0"/>
          <w:divBdr>
            <w:top w:val="none" w:sz="0" w:space="0" w:color="auto"/>
            <w:left w:val="none" w:sz="0" w:space="0" w:color="auto"/>
            <w:bottom w:val="none" w:sz="0" w:space="0" w:color="auto"/>
            <w:right w:val="none" w:sz="0" w:space="0" w:color="auto"/>
          </w:divBdr>
        </w:div>
        <w:div w:id="1519852280">
          <w:marLeft w:val="0"/>
          <w:marRight w:val="0"/>
          <w:marTop w:val="0"/>
          <w:marBottom w:val="0"/>
          <w:divBdr>
            <w:top w:val="none" w:sz="0" w:space="0" w:color="auto"/>
            <w:left w:val="none" w:sz="0" w:space="0" w:color="auto"/>
            <w:bottom w:val="none" w:sz="0" w:space="0" w:color="auto"/>
            <w:right w:val="none" w:sz="0" w:space="0" w:color="auto"/>
          </w:divBdr>
        </w:div>
        <w:div w:id="1554851820">
          <w:marLeft w:val="0"/>
          <w:marRight w:val="0"/>
          <w:marTop w:val="0"/>
          <w:marBottom w:val="0"/>
          <w:divBdr>
            <w:top w:val="none" w:sz="0" w:space="0" w:color="auto"/>
            <w:left w:val="none" w:sz="0" w:space="0" w:color="auto"/>
            <w:bottom w:val="none" w:sz="0" w:space="0" w:color="auto"/>
            <w:right w:val="none" w:sz="0" w:space="0" w:color="auto"/>
          </w:divBdr>
        </w:div>
        <w:div w:id="1584413056">
          <w:marLeft w:val="0"/>
          <w:marRight w:val="0"/>
          <w:marTop w:val="0"/>
          <w:marBottom w:val="0"/>
          <w:divBdr>
            <w:top w:val="none" w:sz="0" w:space="0" w:color="auto"/>
            <w:left w:val="none" w:sz="0" w:space="0" w:color="auto"/>
            <w:bottom w:val="none" w:sz="0" w:space="0" w:color="auto"/>
            <w:right w:val="none" w:sz="0" w:space="0" w:color="auto"/>
          </w:divBdr>
        </w:div>
        <w:div w:id="1673755980">
          <w:marLeft w:val="0"/>
          <w:marRight w:val="0"/>
          <w:marTop w:val="0"/>
          <w:marBottom w:val="0"/>
          <w:divBdr>
            <w:top w:val="none" w:sz="0" w:space="0" w:color="auto"/>
            <w:left w:val="none" w:sz="0" w:space="0" w:color="auto"/>
            <w:bottom w:val="none" w:sz="0" w:space="0" w:color="auto"/>
            <w:right w:val="none" w:sz="0" w:space="0" w:color="auto"/>
          </w:divBdr>
        </w:div>
        <w:div w:id="1746419728">
          <w:marLeft w:val="0"/>
          <w:marRight w:val="0"/>
          <w:marTop w:val="0"/>
          <w:marBottom w:val="0"/>
          <w:divBdr>
            <w:top w:val="none" w:sz="0" w:space="0" w:color="auto"/>
            <w:left w:val="none" w:sz="0" w:space="0" w:color="auto"/>
            <w:bottom w:val="none" w:sz="0" w:space="0" w:color="auto"/>
            <w:right w:val="none" w:sz="0" w:space="0" w:color="auto"/>
          </w:divBdr>
        </w:div>
        <w:div w:id="1844317443">
          <w:marLeft w:val="0"/>
          <w:marRight w:val="0"/>
          <w:marTop w:val="0"/>
          <w:marBottom w:val="0"/>
          <w:divBdr>
            <w:top w:val="none" w:sz="0" w:space="0" w:color="auto"/>
            <w:left w:val="none" w:sz="0" w:space="0" w:color="auto"/>
            <w:bottom w:val="none" w:sz="0" w:space="0" w:color="auto"/>
            <w:right w:val="none" w:sz="0" w:space="0" w:color="auto"/>
          </w:divBdr>
        </w:div>
        <w:div w:id="1848055801">
          <w:marLeft w:val="0"/>
          <w:marRight w:val="0"/>
          <w:marTop w:val="0"/>
          <w:marBottom w:val="0"/>
          <w:divBdr>
            <w:top w:val="none" w:sz="0" w:space="0" w:color="auto"/>
            <w:left w:val="none" w:sz="0" w:space="0" w:color="auto"/>
            <w:bottom w:val="none" w:sz="0" w:space="0" w:color="auto"/>
            <w:right w:val="none" w:sz="0" w:space="0" w:color="auto"/>
          </w:divBdr>
        </w:div>
        <w:div w:id="1848710285">
          <w:marLeft w:val="0"/>
          <w:marRight w:val="0"/>
          <w:marTop w:val="0"/>
          <w:marBottom w:val="0"/>
          <w:divBdr>
            <w:top w:val="none" w:sz="0" w:space="0" w:color="auto"/>
            <w:left w:val="none" w:sz="0" w:space="0" w:color="auto"/>
            <w:bottom w:val="none" w:sz="0" w:space="0" w:color="auto"/>
            <w:right w:val="none" w:sz="0" w:space="0" w:color="auto"/>
          </w:divBdr>
        </w:div>
        <w:div w:id="1888030443">
          <w:marLeft w:val="0"/>
          <w:marRight w:val="0"/>
          <w:marTop w:val="0"/>
          <w:marBottom w:val="0"/>
          <w:divBdr>
            <w:top w:val="none" w:sz="0" w:space="0" w:color="auto"/>
            <w:left w:val="none" w:sz="0" w:space="0" w:color="auto"/>
            <w:bottom w:val="none" w:sz="0" w:space="0" w:color="auto"/>
            <w:right w:val="none" w:sz="0" w:space="0" w:color="auto"/>
          </w:divBdr>
        </w:div>
        <w:div w:id="1895771135">
          <w:marLeft w:val="0"/>
          <w:marRight w:val="0"/>
          <w:marTop w:val="0"/>
          <w:marBottom w:val="0"/>
          <w:divBdr>
            <w:top w:val="none" w:sz="0" w:space="0" w:color="auto"/>
            <w:left w:val="none" w:sz="0" w:space="0" w:color="auto"/>
            <w:bottom w:val="none" w:sz="0" w:space="0" w:color="auto"/>
            <w:right w:val="none" w:sz="0" w:space="0" w:color="auto"/>
          </w:divBdr>
        </w:div>
        <w:div w:id="1911116434">
          <w:marLeft w:val="0"/>
          <w:marRight w:val="0"/>
          <w:marTop w:val="0"/>
          <w:marBottom w:val="0"/>
          <w:divBdr>
            <w:top w:val="none" w:sz="0" w:space="0" w:color="auto"/>
            <w:left w:val="none" w:sz="0" w:space="0" w:color="auto"/>
            <w:bottom w:val="none" w:sz="0" w:space="0" w:color="auto"/>
            <w:right w:val="none" w:sz="0" w:space="0" w:color="auto"/>
          </w:divBdr>
        </w:div>
        <w:div w:id="1948003106">
          <w:marLeft w:val="0"/>
          <w:marRight w:val="0"/>
          <w:marTop w:val="0"/>
          <w:marBottom w:val="0"/>
          <w:divBdr>
            <w:top w:val="none" w:sz="0" w:space="0" w:color="auto"/>
            <w:left w:val="none" w:sz="0" w:space="0" w:color="auto"/>
            <w:bottom w:val="none" w:sz="0" w:space="0" w:color="auto"/>
            <w:right w:val="none" w:sz="0" w:space="0" w:color="auto"/>
          </w:divBdr>
        </w:div>
        <w:div w:id="2009945974">
          <w:marLeft w:val="0"/>
          <w:marRight w:val="0"/>
          <w:marTop w:val="0"/>
          <w:marBottom w:val="0"/>
          <w:divBdr>
            <w:top w:val="none" w:sz="0" w:space="0" w:color="auto"/>
            <w:left w:val="none" w:sz="0" w:space="0" w:color="auto"/>
            <w:bottom w:val="none" w:sz="0" w:space="0" w:color="auto"/>
            <w:right w:val="none" w:sz="0" w:space="0" w:color="auto"/>
          </w:divBdr>
        </w:div>
        <w:div w:id="2048675826">
          <w:marLeft w:val="0"/>
          <w:marRight w:val="0"/>
          <w:marTop w:val="0"/>
          <w:marBottom w:val="0"/>
          <w:divBdr>
            <w:top w:val="none" w:sz="0" w:space="0" w:color="auto"/>
            <w:left w:val="none" w:sz="0" w:space="0" w:color="auto"/>
            <w:bottom w:val="none" w:sz="0" w:space="0" w:color="auto"/>
            <w:right w:val="none" w:sz="0" w:space="0" w:color="auto"/>
          </w:divBdr>
        </w:div>
      </w:divsChild>
    </w:div>
    <w:div w:id="1043794335">
      <w:bodyDiv w:val="1"/>
      <w:marLeft w:val="0"/>
      <w:marRight w:val="0"/>
      <w:marTop w:val="0"/>
      <w:marBottom w:val="0"/>
      <w:divBdr>
        <w:top w:val="none" w:sz="0" w:space="0" w:color="auto"/>
        <w:left w:val="none" w:sz="0" w:space="0" w:color="auto"/>
        <w:bottom w:val="none" w:sz="0" w:space="0" w:color="auto"/>
        <w:right w:val="none" w:sz="0" w:space="0" w:color="auto"/>
      </w:divBdr>
      <w:divsChild>
        <w:div w:id="300886227">
          <w:marLeft w:val="0"/>
          <w:marRight w:val="0"/>
          <w:marTop w:val="0"/>
          <w:marBottom w:val="0"/>
          <w:divBdr>
            <w:top w:val="none" w:sz="0" w:space="0" w:color="auto"/>
            <w:left w:val="none" w:sz="0" w:space="0" w:color="auto"/>
            <w:bottom w:val="none" w:sz="0" w:space="0" w:color="auto"/>
            <w:right w:val="none" w:sz="0" w:space="0" w:color="auto"/>
          </w:divBdr>
        </w:div>
        <w:div w:id="452284203">
          <w:marLeft w:val="0"/>
          <w:marRight w:val="0"/>
          <w:marTop w:val="0"/>
          <w:marBottom w:val="0"/>
          <w:divBdr>
            <w:top w:val="none" w:sz="0" w:space="0" w:color="auto"/>
            <w:left w:val="none" w:sz="0" w:space="0" w:color="auto"/>
            <w:bottom w:val="none" w:sz="0" w:space="0" w:color="auto"/>
            <w:right w:val="none" w:sz="0" w:space="0" w:color="auto"/>
          </w:divBdr>
        </w:div>
        <w:div w:id="822428831">
          <w:marLeft w:val="0"/>
          <w:marRight w:val="0"/>
          <w:marTop w:val="0"/>
          <w:marBottom w:val="0"/>
          <w:divBdr>
            <w:top w:val="none" w:sz="0" w:space="0" w:color="auto"/>
            <w:left w:val="none" w:sz="0" w:space="0" w:color="auto"/>
            <w:bottom w:val="none" w:sz="0" w:space="0" w:color="auto"/>
            <w:right w:val="none" w:sz="0" w:space="0" w:color="auto"/>
          </w:divBdr>
        </w:div>
        <w:div w:id="1447505237">
          <w:marLeft w:val="0"/>
          <w:marRight w:val="0"/>
          <w:marTop w:val="0"/>
          <w:marBottom w:val="0"/>
          <w:divBdr>
            <w:top w:val="none" w:sz="0" w:space="0" w:color="auto"/>
            <w:left w:val="none" w:sz="0" w:space="0" w:color="auto"/>
            <w:bottom w:val="none" w:sz="0" w:space="0" w:color="auto"/>
            <w:right w:val="none" w:sz="0" w:space="0" w:color="auto"/>
          </w:divBdr>
        </w:div>
      </w:divsChild>
    </w:div>
    <w:div w:id="1057435583">
      <w:bodyDiv w:val="1"/>
      <w:marLeft w:val="0"/>
      <w:marRight w:val="0"/>
      <w:marTop w:val="0"/>
      <w:marBottom w:val="0"/>
      <w:divBdr>
        <w:top w:val="none" w:sz="0" w:space="0" w:color="auto"/>
        <w:left w:val="none" w:sz="0" w:space="0" w:color="auto"/>
        <w:bottom w:val="none" w:sz="0" w:space="0" w:color="auto"/>
        <w:right w:val="none" w:sz="0" w:space="0" w:color="auto"/>
      </w:divBdr>
    </w:div>
    <w:div w:id="1210149405">
      <w:bodyDiv w:val="1"/>
      <w:marLeft w:val="0"/>
      <w:marRight w:val="0"/>
      <w:marTop w:val="0"/>
      <w:marBottom w:val="0"/>
      <w:divBdr>
        <w:top w:val="none" w:sz="0" w:space="0" w:color="auto"/>
        <w:left w:val="none" w:sz="0" w:space="0" w:color="auto"/>
        <w:bottom w:val="none" w:sz="0" w:space="0" w:color="auto"/>
        <w:right w:val="none" w:sz="0" w:space="0" w:color="auto"/>
      </w:divBdr>
    </w:div>
    <w:div w:id="1220630205">
      <w:bodyDiv w:val="1"/>
      <w:marLeft w:val="0"/>
      <w:marRight w:val="0"/>
      <w:marTop w:val="0"/>
      <w:marBottom w:val="0"/>
      <w:divBdr>
        <w:top w:val="none" w:sz="0" w:space="0" w:color="auto"/>
        <w:left w:val="none" w:sz="0" w:space="0" w:color="auto"/>
        <w:bottom w:val="none" w:sz="0" w:space="0" w:color="auto"/>
        <w:right w:val="none" w:sz="0" w:space="0" w:color="auto"/>
      </w:divBdr>
    </w:div>
    <w:div w:id="1352341369">
      <w:bodyDiv w:val="1"/>
      <w:marLeft w:val="0"/>
      <w:marRight w:val="0"/>
      <w:marTop w:val="0"/>
      <w:marBottom w:val="0"/>
      <w:divBdr>
        <w:top w:val="none" w:sz="0" w:space="0" w:color="auto"/>
        <w:left w:val="none" w:sz="0" w:space="0" w:color="auto"/>
        <w:bottom w:val="none" w:sz="0" w:space="0" w:color="auto"/>
        <w:right w:val="none" w:sz="0" w:space="0" w:color="auto"/>
      </w:divBdr>
    </w:div>
    <w:div w:id="1374621145">
      <w:bodyDiv w:val="1"/>
      <w:marLeft w:val="0"/>
      <w:marRight w:val="0"/>
      <w:marTop w:val="0"/>
      <w:marBottom w:val="0"/>
      <w:divBdr>
        <w:top w:val="none" w:sz="0" w:space="0" w:color="auto"/>
        <w:left w:val="none" w:sz="0" w:space="0" w:color="auto"/>
        <w:bottom w:val="none" w:sz="0" w:space="0" w:color="auto"/>
        <w:right w:val="none" w:sz="0" w:space="0" w:color="auto"/>
      </w:divBdr>
    </w:div>
    <w:div w:id="1443257089">
      <w:bodyDiv w:val="1"/>
      <w:marLeft w:val="0"/>
      <w:marRight w:val="0"/>
      <w:marTop w:val="0"/>
      <w:marBottom w:val="0"/>
      <w:divBdr>
        <w:top w:val="none" w:sz="0" w:space="0" w:color="auto"/>
        <w:left w:val="none" w:sz="0" w:space="0" w:color="auto"/>
        <w:bottom w:val="none" w:sz="0" w:space="0" w:color="auto"/>
        <w:right w:val="none" w:sz="0" w:space="0" w:color="auto"/>
      </w:divBdr>
    </w:div>
    <w:div w:id="2070879376">
      <w:bodyDiv w:val="1"/>
      <w:marLeft w:val="0"/>
      <w:marRight w:val="0"/>
      <w:marTop w:val="0"/>
      <w:marBottom w:val="0"/>
      <w:divBdr>
        <w:top w:val="none" w:sz="0" w:space="0" w:color="auto"/>
        <w:left w:val="none" w:sz="0" w:space="0" w:color="auto"/>
        <w:bottom w:val="none" w:sz="0" w:space="0" w:color="auto"/>
        <w:right w:val="none" w:sz="0" w:space="0" w:color="auto"/>
      </w:divBdr>
      <w:divsChild>
        <w:div w:id="1817067309">
          <w:marLeft w:val="0"/>
          <w:marRight w:val="0"/>
          <w:marTop w:val="0"/>
          <w:marBottom w:val="0"/>
          <w:divBdr>
            <w:top w:val="none" w:sz="0" w:space="0" w:color="auto"/>
            <w:left w:val="none" w:sz="0" w:space="0" w:color="auto"/>
            <w:bottom w:val="none" w:sz="0" w:space="0" w:color="auto"/>
            <w:right w:val="none" w:sz="0" w:space="0" w:color="auto"/>
          </w:divBdr>
        </w:div>
        <w:div w:id="871917330">
          <w:marLeft w:val="0"/>
          <w:marRight w:val="0"/>
          <w:marTop w:val="0"/>
          <w:marBottom w:val="0"/>
          <w:divBdr>
            <w:top w:val="none" w:sz="0" w:space="0" w:color="auto"/>
            <w:left w:val="none" w:sz="0" w:space="0" w:color="auto"/>
            <w:bottom w:val="none" w:sz="0" w:space="0" w:color="auto"/>
            <w:right w:val="none" w:sz="0" w:space="0" w:color="auto"/>
          </w:divBdr>
        </w:div>
        <w:div w:id="1335036889">
          <w:marLeft w:val="0"/>
          <w:marRight w:val="0"/>
          <w:marTop w:val="0"/>
          <w:marBottom w:val="0"/>
          <w:divBdr>
            <w:top w:val="none" w:sz="0" w:space="0" w:color="auto"/>
            <w:left w:val="none" w:sz="0" w:space="0" w:color="auto"/>
            <w:bottom w:val="none" w:sz="0" w:space="0" w:color="auto"/>
            <w:right w:val="none" w:sz="0" w:space="0" w:color="auto"/>
          </w:divBdr>
        </w:div>
        <w:div w:id="337662657">
          <w:marLeft w:val="0"/>
          <w:marRight w:val="0"/>
          <w:marTop w:val="0"/>
          <w:marBottom w:val="0"/>
          <w:divBdr>
            <w:top w:val="none" w:sz="0" w:space="0" w:color="auto"/>
            <w:left w:val="none" w:sz="0" w:space="0" w:color="auto"/>
            <w:bottom w:val="none" w:sz="0" w:space="0" w:color="auto"/>
            <w:right w:val="none" w:sz="0" w:space="0" w:color="auto"/>
          </w:divBdr>
          <w:divsChild>
            <w:div w:id="298804206">
              <w:marLeft w:val="0"/>
              <w:marRight w:val="0"/>
              <w:marTop w:val="0"/>
              <w:marBottom w:val="0"/>
              <w:divBdr>
                <w:top w:val="none" w:sz="0" w:space="0" w:color="auto"/>
                <w:left w:val="none" w:sz="0" w:space="0" w:color="auto"/>
                <w:bottom w:val="none" w:sz="0" w:space="0" w:color="auto"/>
                <w:right w:val="none" w:sz="0" w:space="0" w:color="auto"/>
              </w:divBdr>
            </w:div>
            <w:div w:id="973100045">
              <w:marLeft w:val="0"/>
              <w:marRight w:val="0"/>
              <w:marTop w:val="0"/>
              <w:marBottom w:val="0"/>
              <w:divBdr>
                <w:top w:val="none" w:sz="0" w:space="0" w:color="auto"/>
                <w:left w:val="none" w:sz="0" w:space="0" w:color="auto"/>
                <w:bottom w:val="none" w:sz="0" w:space="0" w:color="auto"/>
                <w:right w:val="none" w:sz="0" w:space="0" w:color="auto"/>
              </w:divBdr>
            </w:div>
          </w:divsChild>
        </w:div>
        <w:div w:id="1207566567">
          <w:marLeft w:val="0"/>
          <w:marRight w:val="0"/>
          <w:marTop w:val="0"/>
          <w:marBottom w:val="0"/>
          <w:divBdr>
            <w:top w:val="none" w:sz="0" w:space="0" w:color="auto"/>
            <w:left w:val="none" w:sz="0" w:space="0" w:color="auto"/>
            <w:bottom w:val="none" w:sz="0" w:space="0" w:color="auto"/>
            <w:right w:val="none" w:sz="0" w:space="0" w:color="auto"/>
          </w:divBdr>
        </w:div>
        <w:div w:id="494224714">
          <w:marLeft w:val="0"/>
          <w:marRight w:val="0"/>
          <w:marTop w:val="0"/>
          <w:marBottom w:val="0"/>
          <w:divBdr>
            <w:top w:val="none" w:sz="0" w:space="0" w:color="auto"/>
            <w:left w:val="none" w:sz="0" w:space="0" w:color="auto"/>
            <w:bottom w:val="none" w:sz="0" w:space="0" w:color="auto"/>
            <w:right w:val="none" w:sz="0" w:space="0" w:color="auto"/>
          </w:divBdr>
        </w:div>
        <w:div w:id="1241989541">
          <w:marLeft w:val="0"/>
          <w:marRight w:val="0"/>
          <w:marTop w:val="0"/>
          <w:marBottom w:val="0"/>
          <w:divBdr>
            <w:top w:val="none" w:sz="0" w:space="0" w:color="auto"/>
            <w:left w:val="none" w:sz="0" w:space="0" w:color="auto"/>
            <w:bottom w:val="none" w:sz="0" w:space="0" w:color="auto"/>
            <w:right w:val="none" w:sz="0" w:space="0" w:color="auto"/>
          </w:divBdr>
        </w:div>
      </w:divsChild>
    </w:div>
    <w:div w:id="213420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ndaripley.com/the-unthinkable" TargetMode="External"/><Relationship Id="rId13" Type="http://schemas.openxmlformats.org/officeDocument/2006/relationships/hyperlink" Target="https://www.osha.gov/laws-regs/regulations/standardnumber/1910/1910.38"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dresv.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blog.com/why-is-it-important-to-practice-emergency-procedur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osha.gov/etools/evacuation-plans-procedures/eap/element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osha.gov/laws-regs/regulations/standardnumber/1910/1910.38"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CA166-749A-C04F-B43C-37CD128F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1419</Characters>
  <Application>Microsoft Office Word</Application>
  <DocSecurity>0</DocSecurity>
  <Lines>41</Lines>
  <Paragraphs>24</Paragraphs>
  <ScaleCrop>false</ScaleCrop>
  <HeadingPairs>
    <vt:vector size="2" baseType="variant">
      <vt:variant>
        <vt:lpstr>Title</vt:lpstr>
      </vt:variant>
      <vt:variant>
        <vt:i4>1</vt:i4>
      </vt:variant>
    </vt:vector>
  </HeadingPairs>
  <TitlesOfParts>
    <vt:vector size="1" baseType="lpstr">
      <vt:lpstr>Collaborating Agencies’ Disaster Relief Effort</vt:lpstr>
    </vt:vector>
  </TitlesOfParts>
  <Manager/>
  <Company>Hewlett-Packard</Company>
  <LinksUpToDate>false</LinksUpToDate>
  <CharactersWithSpaces>1671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Collaborating Agencies’ Disaster Relief Effort</dc:title>
  <dc:subject/>
  <dc:creator>Swardenski</dc:creator>
  <cp:keywords/>
  <dc:description/>
  <cp:lastModifiedBy>Marsha Hovey</cp:lastModifiedBy>
  <cp:revision>3</cp:revision>
  <cp:lastPrinted>2023-09-12T17:37:00Z</cp:lastPrinted>
  <dcterms:created xsi:type="dcterms:W3CDTF">2023-11-08T21:17:00Z</dcterms:created>
  <dcterms:modified xsi:type="dcterms:W3CDTF">2023-11-08T21:19:00Z</dcterms:modified>
  <cp:category/>
</cp:coreProperties>
</file>