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E20A6" w14:textId="22E78781" w:rsidR="008F542F" w:rsidRPr="00A62E43" w:rsidRDefault="00B81759" w:rsidP="00946D5F">
      <w:pPr>
        <w:spacing w:after="0" w:line="240" w:lineRule="auto"/>
        <w:rPr>
          <w:rFonts w:ascii="Comic Sans MS" w:hAnsi="Comic Sans MS"/>
          <w:b/>
          <w:bCs/>
          <w:color w:val="C00000"/>
          <w:sz w:val="28"/>
          <w:szCs w:val="28"/>
          <w:shd w:val="clear" w:color="auto" w:fill="FFFFFF"/>
        </w:rPr>
      </w:pPr>
      <w:r w:rsidRPr="00A62E43">
        <w:rPr>
          <w:rFonts w:ascii="Comic Sans MS" w:hAnsi="Comic Sans MS"/>
          <w:b/>
          <w:bCs/>
          <w:color w:val="C00000"/>
          <w:sz w:val="28"/>
          <w:szCs w:val="28"/>
          <w:shd w:val="clear" w:color="auto" w:fill="FFFFFF"/>
        </w:rPr>
        <w:t xml:space="preserve">Info, </w:t>
      </w:r>
      <w:r w:rsidR="0004217D" w:rsidRPr="00A62E43">
        <w:rPr>
          <w:rFonts w:ascii="Comic Sans MS" w:hAnsi="Comic Sans MS"/>
          <w:b/>
          <w:bCs/>
          <w:color w:val="C00000"/>
          <w:sz w:val="28"/>
          <w:szCs w:val="28"/>
          <w:shd w:val="clear" w:color="auto" w:fill="FFFFFF"/>
        </w:rPr>
        <w:t>Articles and Reports</w:t>
      </w:r>
      <w:r w:rsidR="008F542F" w:rsidRPr="00A62E43">
        <w:rPr>
          <w:rFonts w:ascii="Comic Sans MS" w:hAnsi="Comic Sans MS"/>
          <w:b/>
          <w:bCs/>
          <w:color w:val="C00000"/>
          <w:sz w:val="28"/>
          <w:szCs w:val="28"/>
          <w:shd w:val="clear" w:color="auto" w:fill="FFFFFF"/>
        </w:rPr>
        <w:t>:</w:t>
      </w:r>
    </w:p>
    <w:p w14:paraId="2EA91A98" w14:textId="286E17DB" w:rsidR="00CD4A70" w:rsidRDefault="00CD4A70" w:rsidP="00946D5F">
      <w:pPr>
        <w:spacing w:after="0" w:line="240" w:lineRule="auto"/>
        <w:rPr>
          <w:rFonts w:ascii="Comic Sans MS" w:hAnsi="Comic Sans MS" w:cs="Open Sans"/>
          <w:color w:val="333333"/>
          <w:shd w:val="clear" w:color="auto" w:fill="FFFFFF"/>
        </w:rPr>
      </w:pPr>
    </w:p>
    <w:p w14:paraId="43F7B63E" w14:textId="263D638D" w:rsidR="00C62862" w:rsidRDefault="00000000" w:rsidP="00CD4A70">
      <w:pPr>
        <w:spacing w:after="0" w:line="240" w:lineRule="auto"/>
        <w:rPr>
          <w:rStyle w:val="Hyperlink"/>
          <w:rFonts w:ascii="Comic Sans MS" w:hAnsi="Comic Sans MS" w:cs="Open Sans"/>
          <w:b/>
          <w:bCs/>
          <w:shd w:val="clear" w:color="auto" w:fill="FFFFFF"/>
        </w:rPr>
      </w:pPr>
      <w:hyperlink r:id="rId7" w:history="1">
        <w:r w:rsidR="00CD4A70" w:rsidRPr="00CD4A70">
          <w:rPr>
            <w:rStyle w:val="Hyperlink"/>
            <w:rFonts w:ascii="Comic Sans MS" w:hAnsi="Comic Sans MS" w:cs="Open Sans"/>
            <w:b/>
            <w:bCs/>
            <w:sz w:val="24"/>
            <w:szCs w:val="24"/>
            <w:shd w:val="clear" w:color="auto" w:fill="FFFFFF"/>
          </w:rPr>
          <w:t>CDC Social Vulnerability Index</w:t>
        </w:r>
        <w:r w:rsidR="00CD4A70" w:rsidRPr="00CD4A70">
          <w:rPr>
            <w:rStyle w:val="Hyperlink"/>
            <w:rFonts w:ascii="Comic Sans MS" w:hAnsi="Comic Sans MS" w:cs="Open Sans"/>
            <w:sz w:val="26"/>
            <w:szCs w:val="26"/>
            <w:shd w:val="clear" w:color="auto" w:fill="FFFFFF"/>
          </w:rPr>
          <w:t xml:space="preserve"> </w:t>
        </w:r>
      </w:hyperlink>
      <w:r w:rsidR="00CD4A70" w:rsidRPr="00CD4A70">
        <w:rPr>
          <w:rFonts w:ascii="Comic Sans MS" w:hAnsi="Comic Sans MS" w:cs="Open Sans"/>
          <w:color w:val="000000"/>
          <w:sz w:val="26"/>
          <w:szCs w:val="26"/>
          <w:shd w:val="clear" w:color="auto" w:fill="FFFFFF"/>
        </w:rPr>
        <w:t xml:space="preserve"> </w:t>
      </w:r>
      <w:r w:rsidR="00CD4A70" w:rsidRPr="00CD4A70">
        <w:rPr>
          <w:rFonts w:ascii="Comic Sans MS" w:hAnsi="Comic Sans MS" w:cs="Open Sans"/>
          <w:color w:val="000000"/>
          <w:shd w:val="clear" w:color="auto" w:fill="FFFFFF"/>
        </w:rPr>
        <w:t>Every community must prepare for and respond to hazardous events, whether a natural disaster like a tornado or disease outbreak, or a human-made event such as a harmful chemical spill. A number of factors, including poverty, lack of access to transportation, and crowded housing may weaken a community’s ability to prevent human suffering and financial loss in a disaster. These factors are known as </w:t>
      </w:r>
      <w:r w:rsidR="00CD4A70" w:rsidRPr="00CD4A70">
        <w:rPr>
          <w:rStyle w:val="Strong"/>
          <w:rFonts w:ascii="Comic Sans MS" w:hAnsi="Comic Sans MS" w:cs="Open Sans"/>
          <w:b w:val="0"/>
          <w:bCs w:val="0"/>
          <w:color w:val="000000"/>
          <w:shd w:val="clear" w:color="auto" w:fill="FFFFFF"/>
        </w:rPr>
        <w:t>social vulnerability</w:t>
      </w:r>
      <w:r w:rsidR="00CD4A70" w:rsidRPr="00CD4A70">
        <w:rPr>
          <w:rFonts w:ascii="Comic Sans MS" w:hAnsi="Comic Sans MS" w:cs="Open Sans"/>
          <w:b/>
          <w:bCs/>
          <w:color w:val="000000"/>
          <w:shd w:val="clear" w:color="auto" w:fill="FFFFFF"/>
        </w:rPr>
        <w:t>.</w:t>
      </w:r>
      <w:r w:rsidR="006C36D5">
        <w:rPr>
          <w:rFonts w:ascii="Comic Sans MS" w:hAnsi="Comic Sans MS" w:cs="Open Sans"/>
          <w:b/>
          <w:bCs/>
          <w:color w:val="000000"/>
          <w:shd w:val="clear" w:color="auto" w:fill="FFFFFF"/>
        </w:rPr>
        <w:t xml:space="preserve"> </w:t>
      </w:r>
      <w:hyperlink r:id="rId8" w:history="1">
        <w:r w:rsidR="006C36D5" w:rsidRPr="006C36D5">
          <w:rPr>
            <w:rStyle w:val="Hyperlink"/>
            <w:rFonts w:ascii="Comic Sans MS" w:hAnsi="Comic Sans MS" w:cs="Open Sans"/>
            <w:b/>
            <w:bCs/>
            <w:shd w:val="clear" w:color="auto" w:fill="FFFFFF"/>
          </w:rPr>
          <w:t>Interactive Map</w:t>
        </w:r>
      </w:hyperlink>
    </w:p>
    <w:p w14:paraId="1C20DDAF" w14:textId="33E544A9" w:rsidR="00F96C5C" w:rsidRDefault="00F96C5C" w:rsidP="00CD4A70">
      <w:pPr>
        <w:spacing w:after="0" w:line="240" w:lineRule="auto"/>
        <w:rPr>
          <w:rStyle w:val="Hyperlink"/>
          <w:rFonts w:ascii="Comic Sans MS" w:hAnsi="Comic Sans MS" w:cs="Open Sans"/>
          <w:b/>
          <w:bCs/>
          <w:shd w:val="clear" w:color="auto" w:fill="FFFFFF"/>
        </w:rPr>
      </w:pPr>
    </w:p>
    <w:p w14:paraId="62093EC2" w14:textId="77777777" w:rsidR="00F96C5C" w:rsidRPr="006948D9" w:rsidRDefault="00F96C5C" w:rsidP="00F96C5C">
      <w:pPr>
        <w:spacing w:after="0" w:line="240" w:lineRule="auto"/>
        <w:rPr>
          <w:rFonts w:ascii="Comic Sans MS" w:hAnsi="Comic Sans MS"/>
          <w:b/>
          <w:bCs/>
          <w:color w:val="222222"/>
          <w:sz w:val="24"/>
          <w:szCs w:val="24"/>
          <w:shd w:val="clear" w:color="auto" w:fill="FFFFFF"/>
        </w:rPr>
      </w:pPr>
      <w:hyperlink r:id="rId9" w:history="1">
        <w:r w:rsidRPr="006948D9">
          <w:rPr>
            <w:rStyle w:val="Hyperlink"/>
            <w:rFonts w:ascii="Comic Sans MS" w:hAnsi="Comic Sans MS"/>
            <w:b/>
            <w:bCs/>
            <w:sz w:val="24"/>
            <w:szCs w:val="24"/>
          </w:rPr>
          <w:t>Disaster Guide for People Experiencing Homelessness</w:t>
        </w:r>
      </w:hyperlink>
      <w:r>
        <w:rPr>
          <w:rFonts w:ascii="Comic Sans MS" w:hAnsi="Comic Sans MS"/>
          <w:b/>
          <w:bCs/>
          <w:sz w:val="24"/>
          <w:szCs w:val="24"/>
        </w:rPr>
        <w:t xml:space="preserve">  </w:t>
      </w:r>
      <w:r>
        <w:rPr>
          <w:rFonts w:ascii="Comic Sans MS" w:hAnsi="Comic Sans MS"/>
        </w:rPr>
        <w:t xml:space="preserve">A simple guide from </w:t>
      </w:r>
      <w:proofErr w:type="spellStart"/>
      <w:r>
        <w:rPr>
          <w:rFonts w:ascii="Comic Sans MS" w:hAnsi="Comic Sans MS"/>
        </w:rPr>
        <w:t>Listos</w:t>
      </w:r>
      <w:proofErr w:type="spellEnd"/>
      <w:r>
        <w:rPr>
          <w:rFonts w:ascii="Comic Sans MS" w:hAnsi="Comic Sans MS"/>
        </w:rPr>
        <w:t xml:space="preserve">, with information on what to do in a flood or an earthquake, where to find shelter and other assistance.  Also available in </w:t>
      </w:r>
      <w:hyperlink r:id="rId10" w:history="1">
        <w:r w:rsidRPr="006948D9">
          <w:rPr>
            <w:rStyle w:val="Hyperlink"/>
            <w:rFonts w:ascii="Comic Sans MS" w:hAnsi="Comic Sans MS"/>
            <w:i/>
            <w:iCs/>
          </w:rPr>
          <w:t>Spanish</w:t>
        </w:r>
      </w:hyperlink>
      <w:r w:rsidRPr="006948D9">
        <w:rPr>
          <w:rFonts w:ascii="Comic Sans MS" w:hAnsi="Comic Sans MS"/>
          <w:i/>
          <w:iCs/>
        </w:rPr>
        <w:t xml:space="preserve">, </w:t>
      </w:r>
      <w:hyperlink r:id="rId11" w:history="1">
        <w:r w:rsidRPr="006948D9">
          <w:rPr>
            <w:rStyle w:val="Hyperlink"/>
            <w:rFonts w:ascii="Comic Sans MS" w:hAnsi="Comic Sans MS"/>
            <w:i/>
            <w:iCs/>
          </w:rPr>
          <w:t>Vietnamese</w:t>
        </w:r>
      </w:hyperlink>
      <w:r w:rsidRPr="006948D9">
        <w:rPr>
          <w:rFonts w:ascii="Comic Sans MS" w:hAnsi="Comic Sans MS"/>
          <w:i/>
          <w:iCs/>
        </w:rPr>
        <w:t xml:space="preserve">, </w:t>
      </w:r>
      <w:hyperlink r:id="rId12" w:history="1">
        <w:r w:rsidRPr="00C62862">
          <w:rPr>
            <w:rStyle w:val="Hyperlink"/>
            <w:rFonts w:ascii="Comic Sans MS" w:hAnsi="Comic Sans MS"/>
            <w:i/>
            <w:iCs/>
          </w:rPr>
          <w:t>Chinese</w:t>
        </w:r>
      </w:hyperlink>
      <w:r w:rsidRPr="006948D9">
        <w:rPr>
          <w:rFonts w:ascii="Comic Sans MS" w:hAnsi="Comic Sans MS"/>
          <w:i/>
          <w:iCs/>
        </w:rPr>
        <w:t xml:space="preserve">, </w:t>
      </w:r>
      <w:hyperlink r:id="rId13" w:history="1">
        <w:r w:rsidRPr="00C62862">
          <w:rPr>
            <w:rStyle w:val="Hyperlink"/>
            <w:rFonts w:ascii="Comic Sans MS" w:hAnsi="Comic Sans MS"/>
            <w:i/>
            <w:iCs/>
          </w:rPr>
          <w:t>Tagalog</w:t>
        </w:r>
      </w:hyperlink>
      <w:r w:rsidRPr="006948D9">
        <w:rPr>
          <w:rFonts w:ascii="Comic Sans MS" w:hAnsi="Comic Sans MS"/>
          <w:i/>
          <w:iCs/>
        </w:rPr>
        <w:t xml:space="preserve">, </w:t>
      </w:r>
      <w:hyperlink r:id="rId14" w:history="1">
        <w:r w:rsidRPr="006948D9">
          <w:rPr>
            <w:rStyle w:val="Hyperlink"/>
            <w:rFonts w:ascii="Comic Sans MS" w:hAnsi="Comic Sans MS"/>
            <w:i/>
            <w:iCs/>
          </w:rPr>
          <w:t>Korean</w:t>
        </w:r>
      </w:hyperlink>
      <w:r w:rsidRPr="006948D9">
        <w:rPr>
          <w:rFonts w:ascii="Comic Sans MS" w:hAnsi="Comic Sans MS"/>
          <w:i/>
          <w:iCs/>
        </w:rPr>
        <w:t xml:space="preserve"> and </w:t>
      </w:r>
      <w:hyperlink r:id="rId15" w:history="1">
        <w:r>
          <w:rPr>
            <w:rStyle w:val="Hyperlink"/>
            <w:rFonts w:ascii="Comic Sans MS" w:hAnsi="Comic Sans MS"/>
            <w:i/>
            <w:iCs/>
          </w:rPr>
          <w:t>Hmong</w:t>
        </w:r>
      </w:hyperlink>
      <w:r>
        <w:rPr>
          <w:rFonts w:ascii="Comic Sans MS" w:hAnsi="Comic Sans MS"/>
        </w:rPr>
        <w:t xml:space="preserve"> </w:t>
      </w:r>
    </w:p>
    <w:p w14:paraId="0D802C52" w14:textId="77777777" w:rsidR="001C6859" w:rsidRPr="00DC12FF" w:rsidRDefault="001C6859" w:rsidP="00946D5F">
      <w:pPr>
        <w:spacing w:after="0" w:line="240" w:lineRule="auto"/>
        <w:rPr>
          <w:rFonts w:ascii="Comic Sans MS" w:hAnsi="Comic Sans MS" w:cs="Open Sans"/>
          <w:color w:val="333333"/>
          <w:shd w:val="clear" w:color="auto" w:fill="FFFFFF"/>
        </w:rPr>
      </w:pPr>
    </w:p>
    <w:p w14:paraId="07A71A8F" w14:textId="4580B3C5" w:rsidR="008F542F" w:rsidRPr="00DC12FF" w:rsidRDefault="00DC12FF" w:rsidP="00946D5F">
      <w:pPr>
        <w:spacing w:after="0" w:line="240" w:lineRule="auto"/>
        <w:rPr>
          <w:rStyle w:val="Hyperlink"/>
          <w:rFonts w:ascii="Comic Sans MS" w:hAnsi="Comic Sans MS"/>
          <w:b/>
          <w:bCs/>
        </w:rPr>
      </w:pPr>
      <w:r>
        <w:rPr>
          <w:rFonts w:ascii="Comic Sans MS" w:hAnsi="Comic Sans MS"/>
          <w:b/>
          <w:bCs/>
          <w:color w:val="1F1F1F"/>
          <w:sz w:val="24"/>
          <w:szCs w:val="24"/>
          <w:shd w:val="clear" w:color="auto" w:fill="FFFFFF"/>
        </w:rPr>
        <w:fldChar w:fldCharType="begin"/>
      </w:r>
      <w:r>
        <w:rPr>
          <w:rFonts w:ascii="Comic Sans MS" w:hAnsi="Comic Sans MS"/>
          <w:b/>
          <w:bCs/>
          <w:color w:val="1F1F1F"/>
          <w:sz w:val="24"/>
          <w:szCs w:val="24"/>
          <w:shd w:val="clear" w:color="auto" w:fill="FFFFFF"/>
        </w:rPr>
        <w:instrText xml:space="preserve"> HYPERLINK "https://capitalandmain.com/floods-worst-ravages-will-be-visited-upon-californias-poorest" </w:instrText>
      </w:r>
      <w:r>
        <w:rPr>
          <w:rFonts w:ascii="Comic Sans MS" w:hAnsi="Comic Sans MS"/>
          <w:b/>
          <w:bCs/>
          <w:color w:val="1F1F1F"/>
          <w:sz w:val="24"/>
          <w:szCs w:val="24"/>
          <w:shd w:val="clear" w:color="auto" w:fill="FFFFFF"/>
        </w:rPr>
      </w:r>
      <w:r>
        <w:rPr>
          <w:rFonts w:ascii="Comic Sans MS" w:hAnsi="Comic Sans MS"/>
          <w:b/>
          <w:bCs/>
          <w:color w:val="1F1F1F"/>
          <w:sz w:val="24"/>
          <w:szCs w:val="24"/>
          <w:shd w:val="clear" w:color="auto" w:fill="FFFFFF"/>
        </w:rPr>
        <w:fldChar w:fldCharType="separate"/>
      </w:r>
      <w:r w:rsidR="008F542F" w:rsidRPr="00DC12FF">
        <w:rPr>
          <w:rStyle w:val="Hyperlink"/>
          <w:rFonts w:ascii="Comic Sans MS" w:hAnsi="Comic Sans MS"/>
          <w:b/>
          <w:bCs/>
          <w:sz w:val="24"/>
          <w:szCs w:val="24"/>
          <w:shd w:val="clear" w:color="auto" w:fill="FFFFFF"/>
        </w:rPr>
        <w:t xml:space="preserve">Floods’ Worst Ravages Will Be Visited Upon California’s </w:t>
      </w:r>
      <w:proofErr w:type="gramStart"/>
      <w:r w:rsidR="008F542F" w:rsidRPr="00DC12FF">
        <w:rPr>
          <w:rStyle w:val="Hyperlink"/>
          <w:rFonts w:ascii="Comic Sans MS" w:hAnsi="Comic Sans MS"/>
          <w:b/>
          <w:bCs/>
          <w:sz w:val="24"/>
          <w:szCs w:val="24"/>
          <w:shd w:val="clear" w:color="auto" w:fill="FFFFFF"/>
        </w:rPr>
        <w:t>Poorest</w:t>
      </w:r>
      <w:r>
        <w:rPr>
          <w:rStyle w:val="Hyperlink"/>
          <w:rFonts w:ascii="Comic Sans MS" w:hAnsi="Comic Sans MS"/>
          <w:b/>
          <w:bCs/>
          <w:sz w:val="24"/>
          <w:szCs w:val="24"/>
          <w:shd w:val="clear" w:color="auto" w:fill="FFFFFF"/>
        </w:rPr>
        <w:t xml:space="preserve">  </w:t>
      </w:r>
      <w:r w:rsidRPr="00DC12FF">
        <w:rPr>
          <w:rFonts w:ascii="Comic Sans MS" w:hAnsi="Comic Sans MS"/>
          <w:color w:val="1F1F1F"/>
          <w:shd w:val="clear" w:color="auto" w:fill="FFFFFF"/>
        </w:rPr>
        <w:t>1</w:t>
      </w:r>
      <w:proofErr w:type="gramEnd"/>
      <w:r w:rsidRPr="00DC12FF">
        <w:rPr>
          <w:rFonts w:ascii="Comic Sans MS" w:hAnsi="Comic Sans MS"/>
          <w:color w:val="1F1F1F"/>
          <w:shd w:val="clear" w:color="auto" w:fill="FFFFFF"/>
        </w:rPr>
        <w:t>/6/23</w:t>
      </w:r>
    </w:p>
    <w:p w14:paraId="10AF2910" w14:textId="0C954B85" w:rsidR="007911B6" w:rsidRPr="00DC12FF" w:rsidRDefault="00DC12FF" w:rsidP="00946D5F">
      <w:pPr>
        <w:spacing w:after="0" w:line="240" w:lineRule="auto"/>
        <w:rPr>
          <w:rFonts w:ascii="Comic Sans MS" w:hAnsi="Comic Sans MS"/>
          <w:color w:val="000000"/>
          <w:shd w:val="clear" w:color="auto" w:fill="FFFFFF"/>
        </w:rPr>
      </w:pPr>
      <w:r>
        <w:rPr>
          <w:rFonts w:ascii="Comic Sans MS" w:hAnsi="Comic Sans MS"/>
          <w:b/>
          <w:bCs/>
          <w:color w:val="1F1F1F"/>
          <w:sz w:val="24"/>
          <w:szCs w:val="24"/>
          <w:shd w:val="clear" w:color="auto" w:fill="FFFFFF"/>
        </w:rPr>
        <w:fldChar w:fldCharType="end"/>
      </w:r>
      <w:r w:rsidR="003F5DFD" w:rsidRPr="00DC12FF">
        <w:rPr>
          <w:rFonts w:ascii="Comic Sans MS" w:hAnsi="Comic Sans MS"/>
          <w:color w:val="000000"/>
          <w:shd w:val="clear" w:color="auto" w:fill="FFFFFF"/>
        </w:rPr>
        <w:t>The worst of California’s flood woes, both this month and into the long future, will be visited upon the state’s poorest residents. These are the workers and families who often live in affordable housing units or lower-cost rentals placed in some of the highest-risk areas for flooding, housing that was often built poorly (or cheaply) in the first place.</w:t>
      </w:r>
    </w:p>
    <w:p w14:paraId="5FC103B4" w14:textId="77777777" w:rsidR="003F5DFD" w:rsidRPr="0004217D" w:rsidRDefault="003F5DFD" w:rsidP="00946D5F">
      <w:pPr>
        <w:spacing w:after="0" w:line="240" w:lineRule="auto"/>
        <w:rPr>
          <w:rFonts w:ascii="Comic Sans MS" w:hAnsi="Comic Sans MS"/>
          <w:sz w:val="24"/>
          <w:szCs w:val="24"/>
        </w:rPr>
      </w:pPr>
    </w:p>
    <w:bookmarkStart w:id="0" w:name="_Hlk125151185"/>
    <w:p w14:paraId="11B934DA" w14:textId="42F8851B" w:rsidR="0004217D" w:rsidRPr="0004217D" w:rsidRDefault="00050DD2" w:rsidP="0004217D">
      <w:pPr>
        <w:autoSpaceDE w:val="0"/>
        <w:autoSpaceDN w:val="0"/>
        <w:adjustRightInd w:val="0"/>
        <w:spacing w:after="0" w:line="240" w:lineRule="auto"/>
        <w:rPr>
          <w:rFonts w:ascii="Comic Sans MS" w:hAnsi="Comic Sans MS" w:cs="Montserrat-SemiBold"/>
          <w:sz w:val="24"/>
          <w:szCs w:val="24"/>
        </w:rPr>
      </w:pPr>
      <w:r>
        <w:rPr>
          <w:rFonts w:ascii="Comic Sans MS" w:hAnsi="Comic Sans MS" w:cs="Montserrat-ExtraBold"/>
          <w:b/>
          <w:bCs/>
          <w:sz w:val="24"/>
          <w:szCs w:val="24"/>
        </w:rPr>
        <w:fldChar w:fldCharType="begin"/>
      </w:r>
      <w:r>
        <w:rPr>
          <w:rFonts w:ascii="Comic Sans MS" w:hAnsi="Comic Sans MS" w:cs="Montserrat-ExtraBold"/>
          <w:b/>
          <w:bCs/>
          <w:sz w:val="24"/>
          <w:szCs w:val="24"/>
        </w:rPr>
        <w:instrText xml:space="preserve"> HYPERLINK "https://partnershipfornewamericans.org/wp-content/uploads/2022/08/On-The-Frontlines-of-Relief-and-Recovery.pdf" </w:instrText>
      </w:r>
      <w:r>
        <w:rPr>
          <w:rFonts w:ascii="Comic Sans MS" w:hAnsi="Comic Sans MS" w:cs="Montserrat-ExtraBold"/>
          <w:b/>
          <w:bCs/>
          <w:sz w:val="24"/>
          <w:szCs w:val="24"/>
        </w:rPr>
      </w:r>
      <w:r>
        <w:rPr>
          <w:rFonts w:ascii="Comic Sans MS" w:hAnsi="Comic Sans MS" w:cs="Montserrat-ExtraBold"/>
          <w:b/>
          <w:bCs/>
          <w:sz w:val="24"/>
          <w:szCs w:val="24"/>
        </w:rPr>
        <w:fldChar w:fldCharType="separate"/>
      </w:r>
      <w:r w:rsidR="0004217D" w:rsidRPr="00050DD2">
        <w:rPr>
          <w:rStyle w:val="Hyperlink"/>
          <w:rFonts w:ascii="Comic Sans MS" w:hAnsi="Comic Sans MS" w:cs="Montserrat-ExtraBold"/>
          <w:b/>
          <w:bCs/>
          <w:sz w:val="24"/>
          <w:szCs w:val="24"/>
        </w:rPr>
        <w:t>R</w:t>
      </w:r>
      <w:r w:rsidR="00BE2FAC" w:rsidRPr="00050DD2">
        <w:rPr>
          <w:rStyle w:val="Hyperlink"/>
          <w:rFonts w:ascii="Comic Sans MS" w:hAnsi="Comic Sans MS" w:cs="Montserrat-ExtraBold"/>
          <w:b/>
          <w:bCs/>
          <w:sz w:val="24"/>
          <w:szCs w:val="24"/>
        </w:rPr>
        <w:t xml:space="preserve">ecovery on the </w:t>
      </w:r>
      <w:r w:rsidR="0004217D" w:rsidRPr="00050DD2">
        <w:rPr>
          <w:rStyle w:val="Hyperlink"/>
          <w:rFonts w:ascii="Comic Sans MS" w:hAnsi="Comic Sans MS" w:cs="Montserrat-ExtraBold"/>
          <w:b/>
          <w:bCs/>
          <w:sz w:val="24"/>
          <w:szCs w:val="24"/>
        </w:rPr>
        <w:t>F</w:t>
      </w:r>
      <w:r w:rsidR="00BE2FAC" w:rsidRPr="00050DD2">
        <w:rPr>
          <w:rStyle w:val="Hyperlink"/>
          <w:rFonts w:ascii="Comic Sans MS" w:hAnsi="Comic Sans MS" w:cs="Montserrat-ExtraBold"/>
          <w:b/>
          <w:bCs/>
          <w:sz w:val="24"/>
          <w:szCs w:val="24"/>
        </w:rPr>
        <w:t xml:space="preserve">rontlines of </w:t>
      </w:r>
      <w:proofErr w:type="gramStart"/>
      <w:r w:rsidR="00BE2FAC" w:rsidRPr="00050DD2">
        <w:rPr>
          <w:rStyle w:val="Hyperlink"/>
          <w:rFonts w:ascii="Comic Sans MS" w:hAnsi="Comic Sans MS" w:cs="Montserrat-ExtraBold"/>
          <w:b/>
          <w:bCs/>
          <w:sz w:val="24"/>
          <w:szCs w:val="24"/>
        </w:rPr>
        <w:t>Disaster</w:t>
      </w:r>
      <w:r w:rsidR="0004217D" w:rsidRPr="00050DD2">
        <w:rPr>
          <w:rStyle w:val="Hyperlink"/>
          <w:rFonts w:ascii="Comic Sans MS" w:hAnsi="Comic Sans MS" w:cs="Montserrat-ExtraBold"/>
          <w:sz w:val="24"/>
          <w:szCs w:val="24"/>
        </w:rPr>
        <w:t xml:space="preserve"> </w:t>
      </w:r>
      <w:r>
        <w:rPr>
          <w:rStyle w:val="Hyperlink"/>
          <w:rFonts w:ascii="Comic Sans MS" w:hAnsi="Comic Sans MS" w:cs="Montserrat-ExtraBold"/>
          <w:sz w:val="24"/>
          <w:szCs w:val="24"/>
        </w:rPr>
        <w:t xml:space="preserve"> </w:t>
      </w:r>
      <w:r w:rsidRPr="00050DD2">
        <w:rPr>
          <w:rStyle w:val="Hyperlink"/>
          <w:rFonts w:ascii="Comic Sans MS" w:hAnsi="Comic Sans MS" w:cs="Montserrat-ExtraBold"/>
          <w:color w:val="auto"/>
          <w:sz w:val="24"/>
          <w:szCs w:val="24"/>
        </w:rPr>
        <w:t>10</w:t>
      </w:r>
      <w:proofErr w:type="gramEnd"/>
      <w:r w:rsidRPr="00050DD2">
        <w:rPr>
          <w:rStyle w:val="Hyperlink"/>
          <w:rFonts w:ascii="Comic Sans MS" w:hAnsi="Comic Sans MS" w:cs="Montserrat-ExtraBold"/>
          <w:color w:val="auto"/>
          <w:sz w:val="24"/>
          <w:szCs w:val="24"/>
        </w:rPr>
        <w:t>/22</w:t>
      </w:r>
      <w:r w:rsidR="0004217D" w:rsidRPr="00050DD2">
        <w:rPr>
          <w:rStyle w:val="Hyperlink"/>
          <w:rFonts w:ascii="Comic Sans MS" w:hAnsi="Comic Sans MS" w:cs="Montserrat-ExtraBold"/>
          <w:sz w:val="24"/>
          <w:szCs w:val="24"/>
        </w:rPr>
        <w:t>-</w:t>
      </w:r>
      <w:r>
        <w:rPr>
          <w:rFonts w:ascii="Comic Sans MS" w:hAnsi="Comic Sans MS" w:cs="Montserrat-ExtraBold"/>
          <w:b/>
          <w:bCs/>
          <w:sz w:val="24"/>
          <w:szCs w:val="24"/>
        </w:rPr>
        <w:fldChar w:fldCharType="end"/>
      </w:r>
      <w:r w:rsidR="0004217D">
        <w:rPr>
          <w:rFonts w:ascii="Comic Sans MS" w:hAnsi="Comic Sans MS" w:cs="Montserrat-ExtraBold"/>
          <w:sz w:val="24"/>
          <w:szCs w:val="24"/>
        </w:rPr>
        <w:t xml:space="preserve"> </w:t>
      </w:r>
      <w:r w:rsidR="0004217D" w:rsidRPr="00C62862">
        <w:rPr>
          <w:rFonts w:ascii="Comic Sans MS" w:hAnsi="Comic Sans MS" w:cs="Montserrat-SemiBold"/>
        </w:rPr>
        <w:t>A rapid response toolkit for immigrant and refugee organizations responding to extreme weather</w:t>
      </w:r>
    </w:p>
    <w:p w14:paraId="5134D889" w14:textId="7363D52F" w:rsidR="00BE2FAC" w:rsidRDefault="00BE2FAC" w:rsidP="0004217D">
      <w:pPr>
        <w:tabs>
          <w:tab w:val="left" w:pos="4200"/>
        </w:tabs>
        <w:autoSpaceDE w:val="0"/>
        <w:autoSpaceDN w:val="0"/>
        <w:adjustRightInd w:val="0"/>
        <w:spacing w:after="0" w:line="240" w:lineRule="auto"/>
        <w:ind w:left="4205" w:hanging="4205"/>
        <w:rPr>
          <w:rFonts w:ascii="Comic Sans MS" w:hAnsi="Comic Sans MS" w:cs="Calibri"/>
          <w:color w:val="000000"/>
          <w:sz w:val="24"/>
          <w:szCs w:val="24"/>
        </w:rPr>
      </w:pPr>
    </w:p>
    <w:p w14:paraId="218130F0" w14:textId="0D48A8E7" w:rsidR="00050DD2" w:rsidRPr="00C62862" w:rsidRDefault="00000000" w:rsidP="00050DD2">
      <w:pPr>
        <w:pStyle w:val="Heading1"/>
        <w:shd w:val="clear" w:color="auto" w:fill="FFFFFF"/>
        <w:spacing w:before="0"/>
        <w:rPr>
          <w:rFonts w:ascii="Comic Sans MS" w:hAnsi="Comic Sans MS"/>
          <w:color w:val="151515"/>
          <w:sz w:val="22"/>
          <w:szCs w:val="22"/>
        </w:rPr>
      </w:pPr>
      <w:hyperlink r:id="rId16" w:history="1">
        <w:r w:rsidR="00050DD2" w:rsidRPr="003F5DFD">
          <w:rPr>
            <w:rStyle w:val="Hyperlink"/>
            <w:rFonts w:ascii="Comic Sans MS" w:hAnsi="Comic Sans MS"/>
            <w:b/>
            <w:bCs/>
            <w:sz w:val="24"/>
            <w:szCs w:val="24"/>
          </w:rPr>
          <w:t>Serving the Hardest Hit - Centering People with Disabilities in Emergency Planning and Response Efforts</w:t>
        </w:r>
      </w:hyperlink>
      <w:r w:rsidR="00050DD2">
        <w:rPr>
          <w:rFonts w:ascii="Comic Sans MS" w:hAnsi="Comic Sans MS"/>
          <w:color w:val="151515"/>
          <w:sz w:val="28"/>
          <w:szCs w:val="28"/>
        </w:rPr>
        <w:t xml:space="preserve">  </w:t>
      </w:r>
      <w:r w:rsidR="00050DD2" w:rsidRPr="00C62862">
        <w:rPr>
          <w:rFonts w:ascii="Comic Sans MS" w:hAnsi="Comic Sans MS"/>
          <w:color w:val="151515"/>
          <w:sz w:val="22"/>
          <w:szCs w:val="22"/>
        </w:rPr>
        <w:t>9/24/</w:t>
      </w:r>
      <w:proofErr w:type="gramStart"/>
      <w:r w:rsidR="00050DD2" w:rsidRPr="00C62862">
        <w:rPr>
          <w:rFonts w:ascii="Comic Sans MS" w:hAnsi="Comic Sans MS"/>
          <w:color w:val="151515"/>
          <w:sz w:val="22"/>
          <w:szCs w:val="22"/>
        </w:rPr>
        <w:t xml:space="preserve">18  </w:t>
      </w:r>
      <w:r w:rsidR="00050DD2" w:rsidRPr="00C62862">
        <w:rPr>
          <w:rFonts w:ascii="Comic Sans MS" w:hAnsi="Comic Sans MS"/>
          <w:color w:val="151515"/>
          <w:sz w:val="22"/>
          <w:szCs w:val="22"/>
          <w:shd w:val="clear" w:color="auto" w:fill="FFFFFF"/>
        </w:rPr>
        <w:t>As</w:t>
      </w:r>
      <w:proofErr w:type="gramEnd"/>
      <w:r w:rsidR="00050DD2" w:rsidRPr="00C62862">
        <w:rPr>
          <w:rFonts w:ascii="Comic Sans MS" w:hAnsi="Comic Sans MS"/>
          <w:color w:val="151515"/>
          <w:sz w:val="22"/>
          <w:szCs w:val="22"/>
          <w:shd w:val="clear" w:color="auto" w:fill="FFFFFF"/>
        </w:rPr>
        <w:t xml:space="preserve"> extreme weather events increase in frequency and intensity, local and federal leaders must ensure that people with disabilities are central to all emergency preparedness, response, and recovery efforts.</w:t>
      </w:r>
    </w:p>
    <w:p w14:paraId="4C97748F" w14:textId="737D01B9" w:rsidR="003F5DFD" w:rsidRDefault="003F5DFD" w:rsidP="003F5DFD">
      <w:pPr>
        <w:pStyle w:val="Heading3"/>
        <w:shd w:val="clear" w:color="auto" w:fill="FFFFFF"/>
        <w:spacing w:before="0"/>
        <w:textAlignment w:val="baseline"/>
        <w:rPr>
          <w:rFonts w:ascii="Roboto" w:hAnsi="Roboto"/>
          <w:color w:val="000000"/>
        </w:rPr>
      </w:pPr>
    </w:p>
    <w:p w14:paraId="2E59FED1" w14:textId="46DEE163" w:rsidR="00050DD2" w:rsidRDefault="00000000" w:rsidP="003F5DFD">
      <w:pPr>
        <w:tabs>
          <w:tab w:val="left" w:pos="4200"/>
        </w:tabs>
        <w:autoSpaceDE w:val="0"/>
        <w:autoSpaceDN w:val="0"/>
        <w:adjustRightInd w:val="0"/>
        <w:spacing w:after="0" w:line="240" w:lineRule="auto"/>
        <w:rPr>
          <w:rFonts w:ascii="Comic Sans MS" w:hAnsi="Comic Sans MS"/>
          <w:color w:val="000000"/>
          <w:shd w:val="clear" w:color="auto" w:fill="FFFFFF"/>
        </w:rPr>
      </w:pPr>
      <w:hyperlink r:id="rId17" w:history="1">
        <w:r w:rsidR="003F5DFD" w:rsidRPr="003F5DFD">
          <w:rPr>
            <w:rStyle w:val="Hyperlink"/>
            <w:rFonts w:ascii="Comic Sans MS" w:hAnsi="Comic Sans MS"/>
            <w:b/>
            <w:bCs/>
            <w:sz w:val="24"/>
            <w:szCs w:val="24"/>
            <w:shd w:val="clear" w:color="auto" w:fill="FFFFFF"/>
          </w:rPr>
          <w:t>Why California’s Climate Change and Housing Crisis Hit Women the Hardest</w:t>
        </w:r>
      </w:hyperlink>
      <w:r w:rsidR="003F5DFD" w:rsidRPr="003F5DFD">
        <w:rPr>
          <w:rFonts w:ascii="Comic Sans MS" w:hAnsi="Comic Sans MS"/>
          <w:color w:val="000000"/>
          <w:sz w:val="24"/>
          <w:szCs w:val="24"/>
          <w:shd w:val="clear" w:color="auto" w:fill="FFFFFF"/>
        </w:rPr>
        <w:t xml:space="preserve"> </w:t>
      </w:r>
      <w:r w:rsidR="003F5DFD" w:rsidRPr="00551411">
        <w:rPr>
          <w:rFonts w:ascii="Comic Sans MS" w:hAnsi="Comic Sans MS"/>
          <w:color w:val="000000"/>
          <w:shd w:val="clear" w:color="auto" w:fill="FFFFFF"/>
        </w:rPr>
        <w:t>1/13/</w:t>
      </w:r>
      <w:proofErr w:type="gramStart"/>
      <w:r w:rsidR="003F5DFD" w:rsidRPr="00551411">
        <w:rPr>
          <w:rFonts w:ascii="Comic Sans MS" w:hAnsi="Comic Sans MS"/>
          <w:color w:val="000000"/>
          <w:shd w:val="clear" w:color="auto" w:fill="FFFFFF"/>
        </w:rPr>
        <w:t>23  Historically</w:t>
      </w:r>
      <w:proofErr w:type="gramEnd"/>
      <w:r w:rsidR="003F5DFD" w:rsidRPr="00551411">
        <w:rPr>
          <w:rFonts w:ascii="Comic Sans MS" w:hAnsi="Comic Sans MS"/>
          <w:color w:val="000000"/>
          <w:shd w:val="clear" w:color="auto" w:fill="FFFFFF"/>
        </w:rPr>
        <w:t>, housing has been designed to meet the needs of the traditional nuclear family or self-sufficient individuals living alone or in couples, with little consideration given to elderly or disabled people, or the needs of caregivers or multigenerational families.</w:t>
      </w:r>
    </w:p>
    <w:p w14:paraId="5B54CA27" w14:textId="77777777" w:rsidR="00A0467D" w:rsidRDefault="00A0467D" w:rsidP="003F5DFD">
      <w:pPr>
        <w:tabs>
          <w:tab w:val="left" w:pos="4200"/>
        </w:tabs>
        <w:autoSpaceDE w:val="0"/>
        <w:autoSpaceDN w:val="0"/>
        <w:adjustRightInd w:val="0"/>
        <w:spacing w:after="0" w:line="240" w:lineRule="auto"/>
        <w:rPr>
          <w:rFonts w:ascii="Comic Sans MS" w:hAnsi="Comic Sans MS"/>
          <w:b/>
          <w:bCs/>
          <w:color w:val="C00000"/>
          <w:sz w:val="32"/>
          <w:szCs w:val="32"/>
          <w:shd w:val="clear" w:color="auto" w:fill="FFFFFF"/>
        </w:rPr>
      </w:pPr>
    </w:p>
    <w:p w14:paraId="5440ACDE" w14:textId="30B8FA75" w:rsidR="000C10F2" w:rsidRPr="00F96C5C" w:rsidRDefault="000D0AA9" w:rsidP="00F96C5C">
      <w:pPr>
        <w:rPr>
          <w:rFonts w:ascii="Comic Sans MS" w:hAnsi="Comic Sans MS"/>
          <w:b/>
          <w:bCs/>
          <w:color w:val="C00000"/>
          <w:sz w:val="32"/>
          <w:szCs w:val="32"/>
          <w:shd w:val="clear" w:color="auto" w:fill="FFFFFF"/>
        </w:rPr>
      </w:pPr>
      <w:r>
        <w:rPr>
          <w:rFonts w:ascii="Comic Sans MS" w:hAnsi="Comic Sans MS"/>
          <w:b/>
          <w:bCs/>
          <w:color w:val="C00000"/>
          <w:sz w:val="32"/>
          <w:szCs w:val="32"/>
          <w:shd w:val="clear" w:color="auto" w:fill="FFFFFF"/>
        </w:rPr>
        <w:t>Accessibility</w:t>
      </w:r>
    </w:p>
    <w:p w14:paraId="1CAFE06A" w14:textId="77777777" w:rsidR="00A0467D" w:rsidRDefault="00000000" w:rsidP="00A0467D">
      <w:pPr>
        <w:spacing w:after="0" w:line="240" w:lineRule="auto"/>
        <w:rPr>
          <w:rFonts w:ascii="Comic Sans MS" w:hAnsi="Comic Sans MS"/>
          <w:b/>
          <w:bCs/>
          <w:color w:val="1F1F1F"/>
          <w:sz w:val="24"/>
          <w:szCs w:val="24"/>
          <w:shd w:val="clear" w:color="auto" w:fill="FFFFFF"/>
        </w:rPr>
      </w:pPr>
      <w:hyperlink r:id="rId18" w:history="1">
        <w:r w:rsidR="00A0467D" w:rsidRPr="00DC12FF">
          <w:rPr>
            <w:rStyle w:val="Hyperlink"/>
            <w:rFonts w:ascii="Comic Sans MS" w:hAnsi="Comic Sans MS"/>
            <w:b/>
            <w:bCs/>
            <w:sz w:val="24"/>
            <w:szCs w:val="24"/>
            <w:shd w:val="clear" w:color="auto" w:fill="FFFFFF"/>
          </w:rPr>
          <w:t>American Red Cross – Disaster Safety for People with Disabilities</w:t>
        </w:r>
      </w:hyperlink>
    </w:p>
    <w:p w14:paraId="22411502" w14:textId="77777777" w:rsidR="00A0467D" w:rsidRDefault="00A0467D" w:rsidP="00A0467D">
      <w:pPr>
        <w:spacing w:after="0" w:line="240" w:lineRule="auto"/>
        <w:rPr>
          <w:rFonts w:ascii="Comic Sans MS" w:hAnsi="Comic Sans MS" w:cs="Open Sans"/>
          <w:color w:val="333333"/>
          <w:shd w:val="clear" w:color="auto" w:fill="FFFFFF"/>
        </w:rPr>
      </w:pPr>
      <w:r w:rsidRPr="00DC12FF">
        <w:rPr>
          <w:rFonts w:ascii="Comic Sans MS" w:hAnsi="Comic Sans MS" w:cs="Open Sans"/>
          <w:color w:val="333333"/>
          <w:shd w:val="clear" w:color="auto" w:fill="FFFFFF"/>
        </w:rPr>
        <w:t>Mobility, hearing, learning, or seeing disabilities can create specific needs that individuals need to address to be able to respond to an emergency. We urge everyone to become “Red Cross Ready” for any urgent situation, which means assembling a </w:t>
      </w:r>
      <w:hyperlink r:id="rId19" w:history="1">
        <w:r w:rsidRPr="00DC12FF">
          <w:rPr>
            <w:rStyle w:val="Hyperlink"/>
            <w:rFonts w:ascii="Comic Sans MS" w:hAnsi="Comic Sans MS" w:cs="Open Sans"/>
            <w:color w:val="007BFF"/>
            <w:shd w:val="clear" w:color="auto" w:fill="FFFFFF"/>
          </w:rPr>
          <w:t>survival kit</w:t>
        </w:r>
      </w:hyperlink>
      <w:r w:rsidRPr="00DC12FF">
        <w:rPr>
          <w:rFonts w:ascii="Comic Sans MS" w:hAnsi="Comic Sans MS" w:cs="Open Sans"/>
          <w:color w:val="333333"/>
          <w:shd w:val="clear" w:color="auto" w:fill="FFFFFF"/>
        </w:rPr>
        <w:t>, making an </w:t>
      </w:r>
      <w:hyperlink r:id="rId20" w:tgtFrame="Target" w:history="1">
        <w:r w:rsidRPr="00DC12FF">
          <w:rPr>
            <w:rStyle w:val="Hyperlink"/>
            <w:rFonts w:ascii="Comic Sans MS" w:hAnsi="Comic Sans MS" w:cs="Open Sans"/>
            <w:color w:val="007BFF"/>
            <w:shd w:val="clear" w:color="auto" w:fill="FFFFFF"/>
          </w:rPr>
          <w:t>emergency plan</w:t>
        </w:r>
      </w:hyperlink>
      <w:r w:rsidRPr="00DC12FF">
        <w:rPr>
          <w:rFonts w:ascii="Comic Sans MS" w:hAnsi="Comic Sans MS" w:cs="Open Sans"/>
          <w:color w:val="333333"/>
          <w:shd w:val="clear" w:color="auto" w:fill="FFFFFF"/>
        </w:rPr>
        <w:t>, and </w:t>
      </w:r>
      <w:hyperlink r:id="rId21" w:tgtFrame="Target" w:history="1">
        <w:r w:rsidRPr="00DC12FF">
          <w:rPr>
            <w:rStyle w:val="Hyperlink"/>
            <w:rFonts w:ascii="Comic Sans MS" w:hAnsi="Comic Sans MS" w:cs="Open Sans"/>
            <w:color w:val="007BFF"/>
            <w:shd w:val="clear" w:color="auto" w:fill="FFFFFF"/>
          </w:rPr>
          <w:t>being informed</w:t>
        </w:r>
      </w:hyperlink>
      <w:r w:rsidRPr="00DC12FF">
        <w:rPr>
          <w:rFonts w:ascii="Comic Sans MS" w:hAnsi="Comic Sans MS" w:cs="Open Sans"/>
          <w:color w:val="333333"/>
          <w:shd w:val="clear" w:color="auto" w:fill="FFFFFF"/>
        </w:rPr>
        <w:t xml:space="preserve">. In addition, people with and without disabilities, as </w:t>
      </w:r>
      <w:r w:rsidRPr="00DC12FF">
        <w:rPr>
          <w:rFonts w:ascii="Comic Sans MS" w:hAnsi="Comic Sans MS" w:cs="Open Sans"/>
          <w:color w:val="333333"/>
          <w:shd w:val="clear" w:color="auto" w:fill="FFFFFF"/>
        </w:rPr>
        <w:lastRenderedPageBreak/>
        <w:t>well as those in their support networks, may benefit from the tips below about managing communications, equipment, service animals, pets and home hazards.</w:t>
      </w:r>
    </w:p>
    <w:p w14:paraId="40B28BF4" w14:textId="77777777" w:rsidR="00A0467D" w:rsidRDefault="00A0467D" w:rsidP="000C10F2">
      <w:pPr>
        <w:shd w:val="clear" w:color="auto" w:fill="FFFFFF"/>
        <w:spacing w:after="0" w:line="240" w:lineRule="auto"/>
        <w:rPr>
          <w:rFonts w:ascii="Comic Sans MS" w:eastAsia="Times New Roman" w:hAnsi="Comic Sans MS" w:cs="Arial"/>
          <w:b/>
          <w:bCs/>
          <w:sz w:val="24"/>
          <w:szCs w:val="24"/>
        </w:rPr>
      </w:pPr>
    </w:p>
    <w:p w14:paraId="59192772" w14:textId="5EDC338D" w:rsidR="000C10F2" w:rsidRPr="00AE301C" w:rsidRDefault="00000000" w:rsidP="000C10F2">
      <w:pPr>
        <w:shd w:val="clear" w:color="auto" w:fill="FFFFFF"/>
        <w:spacing w:after="0" w:line="240" w:lineRule="auto"/>
        <w:rPr>
          <w:rFonts w:ascii="Comic Sans MS" w:eastAsia="Times New Roman" w:hAnsi="Comic Sans MS" w:cs="Arial"/>
          <w:sz w:val="24"/>
          <w:szCs w:val="24"/>
        </w:rPr>
      </w:pPr>
      <w:hyperlink r:id="rId22" w:history="1">
        <w:r w:rsidR="000C10F2" w:rsidRPr="00A62E43">
          <w:rPr>
            <w:rStyle w:val="Hyperlink"/>
            <w:rFonts w:ascii="Comic Sans MS" w:eastAsia="Times New Roman" w:hAnsi="Comic Sans MS" w:cs="Arial"/>
            <w:b/>
            <w:bCs/>
            <w:sz w:val="24"/>
            <w:szCs w:val="24"/>
          </w:rPr>
          <w:t>Disability Rights in Shelters and in Disaster/Emergency Response</w:t>
        </w:r>
      </w:hyperlink>
      <w:r w:rsidR="000C10F2">
        <w:rPr>
          <w:rFonts w:ascii="Comic Sans MS" w:eastAsia="Times New Roman" w:hAnsi="Comic Sans MS" w:cs="Arial"/>
          <w:b/>
          <w:bCs/>
          <w:sz w:val="24"/>
          <w:szCs w:val="24"/>
        </w:rPr>
        <w:t xml:space="preserve"> </w:t>
      </w:r>
      <w:r w:rsidR="000C10F2" w:rsidRPr="00C62862">
        <w:rPr>
          <w:rFonts w:ascii="Comic Sans MS" w:hAnsi="Comic Sans MS" w:cs="Calibri"/>
          <w:sz w:val="24"/>
          <w:szCs w:val="24"/>
        </w:rPr>
        <w:t>3/6/22</w:t>
      </w:r>
    </w:p>
    <w:p w14:paraId="350B3574" w14:textId="77777777" w:rsidR="000C10F2" w:rsidRPr="00E2156D" w:rsidRDefault="00000000" w:rsidP="000C10F2">
      <w:pPr>
        <w:tabs>
          <w:tab w:val="left" w:pos="4200"/>
        </w:tabs>
        <w:autoSpaceDE w:val="0"/>
        <w:autoSpaceDN w:val="0"/>
        <w:adjustRightInd w:val="0"/>
        <w:spacing w:after="0" w:line="240" w:lineRule="auto"/>
        <w:ind w:left="4205" w:hanging="4205"/>
        <w:rPr>
          <w:rFonts w:ascii="Comic Sans MS" w:hAnsi="Comic Sans MS" w:cs="Calibri"/>
          <w:color w:val="000000"/>
          <w:sz w:val="24"/>
          <w:szCs w:val="24"/>
        </w:rPr>
      </w:pPr>
      <w:hyperlink r:id="rId23" w:history="1"/>
      <w:hyperlink r:id="rId24" w:history="1">
        <w:proofErr w:type="spellStart"/>
        <w:r w:rsidR="000C10F2" w:rsidRPr="00A62E43">
          <w:rPr>
            <w:rStyle w:val="Hyperlink"/>
            <w:rFonts w:ascii="Comic Sans MS" w:hAnsi="Comic Sans MS"/>
            <w:sz w:val="24"/>
            <w:szCs w:val="24"/>
          </w:rPr>
          <w:t>en</w:t>
        </w:r>
        <w:proofErr w:type="spellEnd"/>
        <w:r w:rsidR="000C10F2" w:rsidRPr="00A62E43">
          <w:rPr>
            <w:rStyle w:val="Hyperlink"/>
            <w:rFonts w:ascii="Comic Sans MS" w:hAnsi="Comic Sans MS"/>
            <w:sz w:val="24"/>
            <w:szCs w:val="24"/>
          </w:rPr>
          <w:t xml:space="preserve"> </w:t>
        </w:r>
        <w:proofErr w:type="spellStart"/>
        <w:r w:rsidR="000C10F2" w:rsidRPr="00660493">
          <w:rPr>
            <w:rStyle w:val="Hyperlink"/>
            <w:rFonts w:ascii="Comic Sans MS" w:hAnsi="Comic Sans MS"/>
            <w:sz w:val="24"/>
            <w:szCs w:val="24"/>
          </w:rPr>
          <w:t>Español</w:t>
        </w:r>
        <w:proofErr w:type="spellEnd"/>
      </w:hyperlink>
    </w:p>
    <w:p w14:paraId="4C544CF5" w14:textId="090159CA" w:rsidR="000C10F2" w:rsidRPr="000C10F2" w:rsidRDefault="000C10F2" w:rsidP="000C10F2">
      <w:pPr>
        <w:spacing w:after="0" w:line="240" w:lineRule="auto"/>
        <w:rPr>
          <w:rFonts w:ascii="Comic Sans MS" w:hAnsi="Comic Sans MS"/>
          <w:color w:val="1F1F1F"/>
          <w:shd w:val="clear" w:color="auto" w:fill="FFFFFF"/>
        </w:rPr>
      </w:pPr>
      <w:r w:rsidRPr="00C62862">
        <w:rPr>
          <w:rFonts w:ascii="Comic Sans MS" w:hAnsi="Comic Sans MS"/>
          <w:color w:val="1F1F1F"/>
          <w:shd w:val="clear" w:color="auto" w:fill="FFFFFF"/>
        </w:rPr>
        <w:t>You have a right to an accessible shelter, effective communication, transportation and you should not be separated from your family / support system.</w:t>
      </w:r>
    </w:p>
    <w:p w14:paraId="293E6D7A" w14:textId="742174D0" w:rsidR="00C53269" w:rsidRPr="00BE2FAC" w:rsidRDefault="00C53269" w:rsidP="00A62E43">
      <w:pPr>
        <w:tabs>
          <w:tab w:val="left" w:pos="4200"/>
        </w:tabs>
        <w:autoSpaceDE w:val="0"/>
        <w:autoSpaceDN w:val="0"/>
        <w:adjustRightInd w:val="0"/>
        <w:spacing w:after="0" w:line="240" w:lineRule="auto"/>
        <w:rPr>
          <w:rFonts w:ascii="Comic Sans MS" w:hAnsi="Comic Sans MS" w:cs="Calibri"/>
          <w:b/>
          <w:bCs/>
          <w:color w:val="000000"/>
          <w:sz w:val="24"/>
          <w:szCs w:val="24"/>
        </w:rPr>
      </w:pPr>
    </w:p>
    <w:p w14:paraId="0DC90265" w14:textId="223A72D4" w:rsidR="00BE2FAC" w:rsidRPr="006948D9" w:rsidRDefault="00000000" w:rsidP="00A62E43">
      <w:pPr>
        <w:pStyle w:val="Heading1"/>
        <w:shd w:val="clear" w:color="auto" w:fill="FFFFFF"/>
        <w:spacing w:before="120" w:after="60"/>
        <w:textAlignment w:val="baseline"/>
        <w:rPr>
          <w:rFonts w:ascii="Comic Sans MS" w:hAnsi="Comic Sans MS"/>
          <w:color w:val="auto"/>
          <w:sz w:val="22"/>
          <w:szCs w:val="22"/>
          <w:shd w:val="clear" w:color="auto" w:fill="FFFFFF"/>
        </w:rPr>
      </w:pPr>
      <w:hyperlink r:id="rId25" w:history="1">
        <w:r w:rsidR="00BE2FAC" w:rsidRPr="00481956">
          <w:rPr>
            <w:rStyle w:val="Hyperlink"/>
            <w:rFonts w:ascii="Comic Sans MS" w:hAnsi="Comic Sans MS" w:cs="Helvetica"/>
            <w:b/>
            <w:bCs/>
            <w:sz w:val="24"/>
            <w:szCs w:val="24"/>
          </w:rPr>
          <w:t>Functional Assessment Service Team (FAST) Program</w:t>
        </w:r>
      </w:hyperlink>
      <w:r w:rsidR="00A62E43">
        <w:rPr>
          <w:rFonts w:ascii="Comic Sans MS" w:hAnsi="Comic Sans MS"/>
          <w:color w:val="1F1F1F"/>
          <w:sz w:val="24"/>
          <w:szCs w:val="24"/>
          <w:shd w:val="clear" w:color="auto" w:fill="FFFFFF"/>
        </w:rPr>
        <w:t xml:space="preserve"> </w:t>
      </w:r>
      <w:r w:rsidR="00481956">
        <w:rPr>
          <w:rFonts w:ascii="Comic Sans MS" w:hAnsi="Comic Sans MS"/>
          <w:color w:val="1F1F1F"/>
          <w:sz w:val="24"/>
          <w:szCs w:val="24"/>
          <w:shd w:val="clear" w:color="auto" w:fill="FFFFFF"/>
        </w:rPr>
        <w:t xml:space="preserve"> </w:t>
      </w:r>
      <w:r w:rsidR="00481956" w:rsidRPr="006948D9">
        <w:rPr>
          <w:rFonts w:ascii="Comic Sans MS" w:hAnsi="Comic Sans MS"/>
          <w:color w:val="auto"/>
          <w:sz w:val="22"/>
          <w:szCs w:val="22"/>
        </w:rPr>
        <w:t>A FAST member is trained to conduct assessments of shelter clients and facilitate the process of getting essential resources needed by individuals who have disabilities and/or access and functional needs (AFN). These resources may include durable medical equipment (DME), consumable medical supplies (CMS), prescribed medications, and/or a person to assist with essential activities of daily living.</w:t>
      </w:r>
    </w:p>
    <w:p w14:paraId="49912D96" w14:textId="3F1145F8" w:rsidR="0030404B" w:rsidRPr="006948D9" w:rsidRDefault="0030404B" w:rsidP="0046255E">
      <w:pPr>
        <w:tabs>
          <w:tab w:val="left" w:pos="4200"/>
        </w:tabs>
        <w:autoSpaceDE w:val="0"/>
        <w:autoSpaceDN w:val="0"/>
        <w:adjustRightInd w:val="0"/>
        <w:spacing w:after="0" w:line="240" w:lineRule="auto"/>
        <w:ind w:left="4205" w:hanging="4205"/>
        <w:rPr>
          <w:rFonts w:ascii="Comic Sans MS" w:hAnsi="Comic Sans MS"/>
          <w:color w:val="1F1F1F"/>
          <w:shd w:val="clear" w:color="auto" w:fill="FFFFFF"/>
        </w:rPr>
      </w:pPr>
    </w:p>
    <w:p w14:paraId="712E7C14" w14:textId="7BB96FF2" w:rsidR="0030111D" w:rsidRDefault="00000000" w:rsidP="0030111D">
      <w:pPr>
        <w:spacing w:after="0" w:line="240" w:lineRule="auto"/>
        <w:rPr>
          <w:rFonts w:ascii="Comic Sans MS" w:hAnsi="Comic Sans MS"/>
          <w:color w:val="595959"/>
          <w:shd w:val="clear" w:color="auto" w:fill="FFFFFF"/>
        </w:rPr>
      </w:pPr>
      <w:hyperlink r:id="rId26" w:anchor="tab2" w:history="1">
        <w:r w:rsidR="0030111D" w:rsidRPr="0030111D">
          <w:rPr>
            <w:rStyle w:val="Hyperlink"/>
            <w:rFonts w:ascii="Comic Sans MS" w:hAnsi="Comic Sans MS"/>
            <w:b/>
            <w:bCs/>
            <w:sz w:val="24"/>
            <w:szCs w:val="24"/>
            <w:shd w:val="clear" w:color="auto" w:fill="FFFFFF"/>
          </w:rPr>
          <w:t>Guide to Planning Accessible Meetings</w:t>
        </w:r>
      </w:hyperlink>
      <w:r w:rsidR="0030111D">
        <w:rPr>
          <w:rStyle w:val="Strong"/>
          <w:rFonts w:ascii="Comic Sans MS" w:hAnsi="Comic Sans MS"/>
          <w:b w:val="0"/>
          <w:bCs w:val="0"/>
          <w:color w:val="595959"/>
          <w:sz w:val="24"/>
          <w:szCs w:val="24"/>
          <w:shd w:val="clear" w:color="auto" w:fill="FFFFFF"/>
        </w:rPr>
        <w:t xml:space="preserve">  </w:t>
      </w:r>
      <w:r w:rsidR="0030111D">
        <w:rPr>
          <w:rFonts w:ascii="Comic Sans MS" w:hAnsi="Comic Sans MS"/>
          <w:color w:val="595959"/>
          <w:shd w:val="clear" w:color="auto" w:fill="FFFFFF"/>
        </w:rPr>
        <w:t xml:space="preserve">2023 Update </w:t>
      </w:r>
      <w:r w:rsidR="0030111D" w:rsidRPr="0030111D">
        <w:rPr>
          <w:rFonts w:ascii="Comic Sans MS" w:hAnsi="Comic Sans MS"/>
          <w:color w:val="595959"/>
          <w:shd w:val="clear" w:color="auto" w:fill="FFFFFF"/>
        </w:rPr>
        <w:t>We share this work, which will continue to be updated to best serve the needs of planners, and help ensure that all meeting participants are fully engaged and have equal opportunities to contribute to public discourse, learning, and advancement.</w:t>
      </w:r>
    </w:p>
    <w:p w14:paraId="1408806B" w14:textId="253332C2" w:rsidR="0030111D" w:rsidRDefault="0030111D" w:rsidP="0030111D">
      <w:pPr>
        <w:spacing w:after="0" w:line="240" w:lineRule="auto"/>
        <w:rPr>
          <w:rFonts w:ascii="Comic Sans MS" w:hAnsi="Comic Sans MS"/>
          <w:color w:val="595959"/>
          <w:shd w:val="clear" w:color="auto" w:fill="FFFFFF"/>
        </w:rPr>
      </w:pPr>
    </w:p>
    <w:p w14:paraId="7ECEB1BF" w14:textId="77777777" w:rsidR="0030111D" w:rsidRPr="008208D3" w:rsidRDefault="00000000" w:rsidP="0030111D">
      <w:pPr>
        <w:shd w:val="clear" w:color="auto" w:fill="FFFFFF"/>
        <w:spacing w:after="0" w:line="240" w:lineRule="auto"/>
        <w:rPr>
          <w:rFonts w:ascii="Comic Sans MS" w:eastAsia="Times New Roman" w:hAnsi="Comic Sans MS" w:cs="Arial"/>
        </w:rPr>
      </w:pPr>
      <w:hyperlink r:id="rId27" w:history="1">
        <w:r w:rsidR="0030111D" w:rsidRPr="0030111D">
          <w:rPr>
            <w:rStyle w:val="Hyperlink"/>
            <w:rFonts w:ascii="Comic Sans MS" w:hAnsi="Comic Sans MS"/>
            <w:b/>
            <w:bCs/>
            <w:sz w:val="24"/>
            <w:szCs w:val="24"/>
            <w:shd w:val="clear" w:color="auto" w:fill="FFFFFF"/>
          </w:rPr>
          <w:t>Web Accessibility Checker</w:t>
        </w:r>
      </w:hyperlink>
      <w:r w:rsidR="0030111D" w:rsidRPr="0030111D">
        <w:rPr>
          <w:rFonts w:ascii="Comic Sans MS" w:hAnsi="Comic Sans MS"/>
          <w:b/>
          <w:bCs/>
          <w:color w:val="1F1F1F"/>
          <w:shd w:val="clear" w:color="auto" w:fill="FFFFFF"/>
        </w:rPr>
        <w:t xml:space="preserve"> - </w:t>
      </w:r>
      <w:r w:rsidR="0030111D" w:rsidRPr="008208D3">
        <w:rPr>
          <w:rFonts w:ascii="Comic Sans MS" w:eastAsia="Times New Roman" w:hAnsi="Comic Sans MS" w:cs="Arial"/>
        </w:rPr>
        <w:t>This is for Microsoft products but there are links to similar tools for other platforms.</w:t>
      </w:r>
    </w:p>
    <w:p w14:paraId="382F048F" w14:textId="77777777" w:rsidR="0030111D" w:rsidRPr="0030111D" w:rsidRDefault="0030111D" w:rsidP="0030111D">
      <w:pPr>
        <w:spacing w:after="0" w:line="240" w:lineRule="auto"/>
        <w:rPr>
          <w:rFonts w:ascii="Comic Sans MS" w:hAnsi="Comic Sans MS"/>
          <w:color w:val="595959"/>
          <w:shd w:val="clear" w:color="auto" w:fill="FFFFFF"/>
        </w:rPr>
      </w:pPr>
    </w:p>
    <w:p w14:paraId="14B5FE75" w14:textId="77777777" w:rsidR="00614949" w:rsidRDefault="00614949" w:rsidP="0046255E">
      <w:pPr>
        <w:tabs>
          <w:tab w:val="left" w:pos="4200"/>
        </w:tabs>
        <w:autoSpaceDE w:val="0"/>
        <w:autoSpaceDN w:val="0"/>
        <w:adjustRightInd w:val="0"/>
        <w:spacing w:after="0" w:line="240" w:lineRule="auto"/>
        <w:ind w:left="4205" w:hanging="4205"/>
        <w:rPr>
          <w:rFonts w:ascii="Comic Sans MS" w:hAnsi="Comic Sans MS"/>
          <w:color w:val="1F1F1F"/>
          <w:sz w:val="24"/>
          <w:szCs w:val="24"/>
          <w:shd w:val="clear" w:color="auto" w:fill="FFFFFF"/>
        </w:rPr>
      </w:pPr>
    </w:p>
    <w:p w14:paraId="133768CD" w14:textId="13BBB98B" w:rsidR="007A387E" w:rsidRDefault="0030404B" w:rsidP="007A387E">
      <w:pPr>
        <w:spacing w:after="0" w:line="240" w:lineRule="auto"/>
        <w:rPr>
          <w:rFonts w:ascii="Comic Sans MS" w:hAnsi="Comic Sans MS"/>
          <w:b/>
          <w:bCs/>
          <w:color w:val="C00000"/>
          <w:sz w:val="32"/>
          <w:szCs w:val="32"/>
          <w:shd w:val="clear" w:color="auto" w:fill="FFFFFF"/>
        </w:rPr>
      </w:pPr>
      <w:r>
        <w:rPr>
          <w:rStyle w:val="gmaildefault"/>
          <w:rFonts w:ascii="Times New Roman" w:hAnsi="Times New Roman" w:cs="Times New Roman"/>
          <w:b/>
          <w:bCs/>
          <w:color w:val="000000"/>
        </w:rPr>
        <w:t>​</w:t>
      </w:r>
      <w:r w:rsidR="007A387E">
        <w:rPr>
          <w:rFonts w:ascii="Comic Sans MS" w:hAnsi="Comic Sans MS"/>
          <w:b/>
          <w:bCs/>
          <w:color w:val="C00000"/>
          <w:sz w:val="32"/>
          <w:szCs w:val="32"/>
          <w:shd w:val="clear" w:color="auto" w:fill="FFFFFF"/>
        </w:rPr>
        <w:t>Mental Health</w:t>
      </w:r>
    </w:p>
    <w:p w14:paraId="33011DE9" w14:textId="77777777" w:rsidR="0030404B" w:rsidRDefault="0030404B" w:rsidP="0030404B">
      <w:pPr>
        <w:pStyle w:val="NormalWeb"/>
        <w:shd w:val="clear" w:color="auto" w:fill="FFFFFF"/>
        <w:spacing w:before="0" w:beforeAutospacing="0" w:after="0" w:afterAutospacing="0"/>
        <w:rPr>
          <w:rStyle w:val="gmaildefault"/>
          <w:b/>
          <w:bCs/>
          <w:color w:val="000000"/>
        </w:rPr>
      </w:pPr>
    </w:p>
    <w:p w14:paraId="38FDF400" w14:textId="454F0B71" w:rsidR="002A0A72" w:rsidRDefault="00000000" w:rsidP="002A0A72">
      <w:pPr>
        <w:pStyle w:val="NormalWeb"/>
        <w:shd w:val="clear" w:color="auto" w:fill="FFFFFF"/>
        <w:spacing w:before="0" w:beforeAutospacing="0" w:after="0" w:afterAutospacing="0"/>
        <w:rPr>
          <w:rFonts w:ascii="Comic Sans MS" w:hAnsi="Comic Sans MS" w:cs="Arial"/>
          <w:b/>
          <w:bCs/>
          <w:color w:val="000000"/>
        </w:rPr>
      </w:pPr>
      <w:hyperlink r:id="rId28" w:history="1">
        <w:r w:rsidR="002A0A72" w:rsidRPr="002A0A72">
          <w:rPr>
            <w:rStyle w:val="Hyperlink"/>
            <w:rFonts w:ascii="Comic Sans MS" w:hAnsi="Comic Sans MS" w:cs="Arial"/>
            <w:b/>
            <w:bCs/>
          </w:rPr>
          <w:t>Bill Wilson Center for Living with Dying -</w:t>
        </w:r>
      </w:hyperlink>
      <w:r w:rsidR="002A0A72" w:rsidRPr="002A0A72">
        <w:rPr>
          <w:rFonts w:ascii="Comic Sans MS" w:hAnsi="Comic Sans MS" w:cs="Arial"/>
          <w:b/>
          <w:bCs/>
          <w:color w:val="000000"/>
        </w:rPr>
        <w:t xml:space="preserve"> </w:t>
      </w:r>
      <w:r w:rsidR="002A0A72" w:rsidRPr="002A0A72">
        <w:rPr>
          <w:rFonts w:ascii="Comic Sans MS" w:hAnsi="Comic Sans MS"/>
          <w:sz w:val="22"/>
          <w:szCs w:val="22"/>
          <w:shd w:val="clear" w:color="auto" w:fill="FFFFFF"/>
        </w:rPr>
        <w:t>With an emphasis on ending youth and family homelessness, BWC programs focus on building self-confidence and developing personal assets so youth and families can permanently change the direction of their lives.</w:t>
      </w:r>
    </w:p>
    <w:p w14:paraId="446F22E0" w14:textId="77777777" w:rsidR="002A0A72" w:rsidRDefault="002A0A72" w:rsidP="006A05FB">
      <w:pPr>
        <w:pStyle w:val="NormalWeb"/>
        <w:shd w:val="clear" w:color="auto" w:fill="FFFFFF"/>
        <w:spacing w:before="0" w:beforeAutospacing="0" w:after="0" w:afterAutospacing="0"/>
        <w:rPr>
          <w:rFonts w:ascii="Comic Sans MS" w:hAnsi="Comic Sans MS" w:cs="Arial"/>
          <w:b/>
          <w:bCs/>
          <w:color w:val="000000"/>
        </w:rPr>
      </w:pPr>
    </w:p>
    <w:p w14:paraId="52BAA1A0" w14:textId="1562426C" w:rsidR="0030404B" w:rsidRDefault="00000000" w:rsidP="006A05FB">
      <w:pPr>
        <w:pStyle w:val="NormalWeb"/>
        <w:shd w:val="clear" w:color="auto" w:fill="FFFFFF"/>
        <w:spacing w:before="0" w:beforeAutospacing="0" w:after="0" w:afterAutospacing="0"/>
        <w:rPr>
          <w:rFonts w:ascii="Comic Sans MS" w:hAnsi="Comic Sans MS" w:cs="Arial"/>
          <w:color w:val="222222"/>
          <w:sz w:val="22"/>
          <w:szCs w:val="22"/>
        </w:rPr>
      </w:pPr>
      <w:hyperlink r:id="rId29" w:history="1">
        <w:r w:rsidR="003C573D" w:rsidRPr="003C573D">
          <w:rPr>
            <w:rStyle w:val="Hyperlink"/>
            <w:rFonts w:ascii="Comic Sans MS" w:hAnsi="Comic Sans MS" w:cs="Arial"/>
            <w:b/>
            <w:bCs/>
          </w:rPr>
          <w:t>Coping with Grief after a Disaster or Traumatic Event</w:t>
        </w:r>
      </w:hyperlink>
      <w:r w:rsidR="006A05FB">
        <w:rPr>
          <w:rFonts w:ascii="Comic Sans MS" w:hAnsi="Comic Sans MS" w:cs="Arial"/>
          <w:b/>
          <w:bCs/>
          <w:color w:val="000000"/>
        </w:rPr>
        <w:t xml:space="preserve">- </w:t>
      </w:r>
      <w:r w:rsidR="0030404B" w:rsidRPr="00551411">
        <w:rPr>
          <w:rFonts w:ascii="Comic Sans MS" w:hAnsi="Comic Sans MS" w:cs="Arial"/>
          <w:color w:val="000000"/>
          <w:sz w:val="22"/>
          <w:szCs w:val="22"/>
        </w:rPr>
        <w:t>This</w:t>
      </w:r>
      <w:r w:rsidR="0030404B" w:rsidRPr="00551411">
        <w:rPr>
          <w:rFonts w:ascii="Comic Sans MS" w:hAnsi="Comic Sans MS" w:cs="Arial"/>
          <w:b/>
          <w:bCs/>
          <w:color w:val="000000"/>
          <w:sz w:val="22"/>
          <w:szCs w:val="22"/>
        </w:rPr>
        <w:t> </w:t>
      </w:r>
      <w:hyperlink r:id="rId30" w:history="1">
        <w:r w:rsidR="0030404B" w:rsidRPr="00551411">
          <w:rPr>
            <w:rStyle w:val="Hyperlink"/>
            <w:rFonts w:ascii="Comic Sans MS" w:hAnsi="Comic Sans MS" w:cs="Arial"/>
            <w:b/>
            <w:bCs/>
            <w:sz w:val="22"/>
            <w:szCs w:val="22"/>
          </w:rPr>
          <w:t>tip sheet</w:t>
        </w:r>
        <w:r w:rsidR="0030404B" w:rsidRPr="00551411">
          <w:rPr>
            <w:rStyle w:val="Hyperlink"/>
            <w:rFonts w:ascii="Comic Sans MS" w:hAnsi="Comic Sans MS" w:cs="Arial"/>
            <w:sz w:val="22"/>
            <w:szCs w:val="22"/>
          </w:rPr>
          <w:t> </w:t>
        </w:r>
      </w:hyperlink>
      <w:r w:rsidR="00EA7A5E" w:rsidRPr="00551411">
        <w:rPr>
          <w:rFonts w:ascii="Comic Sans MS" w:hAnsi="Comic Sans MS" w:cs="Arial"/>
          <w:sz w:val="22"/>
          <w:szCs w:val="22"/>
        </w:rPr>
        <w:t>from SAMHSA</w:t>
      </w:r>
      <w:r w:rsidR="00EA7A5E" w:rsidRPr="00551411">
        <w:rPr>
          <w:rFonts w:ascii="Comic Sans MS" w:hAnsi="Comic Sans MS" w:cs="Arial"/>
          <w:b/>
          <w:bCs/>
          <w:color w:val="FF9900"/>
          <w:sz w:val="22"/>
          <w:szCs w:val="22"/>
        </w:rPr>
        <w:t xml:space="preserve"> </w:t>
      </w:r>
      <w:r w:rsidR="0030404B" w:rsidRPr="00551411">
        <w:rPr>
          <w:rFonts w:ascii="Comic Sans MS" w:hAnsi="Comic Sans MS" w:cs="Arial"/>
          <w:color w:val="000000"/>
          <w:sz w:val="22"/>
          <w:szCs w:val="22"/>
        </w:rPr>
        <w:t>contain</w:t>
      </w:r>
      <w:r w:rsidR="003C573D">
        <w:rPr>
          <w:rFonts w:ascii="Comic Sans MS" w:hAnsi="Comic Sans MS" w:cs="Arial"/>
          <w:color w:val="000000"/>
          <w:sz w:val="22"/>
          <w:szCs w:val="22"/>
        </w:rPr>
        <w:t xml:space="preserve">s </w:t>
      </w:r>
      <w:r w:rsidR="0030404B" w:rsidRPr="00551411">
        <w:rPr>
          <w:rFonts w:ascii="Comic Sans MS" w:hAnsi="Comic Sans MS" w:cs="Arial"/>
          <w:color w:val="000000"/>
          <w:sz w:val="22"/>
          <w:szCs w:val="22"/>
        </w:rPr>
        <w:t>information about grief, the grieving process, and what happens when the process is interrupted and complicated. It also offers tips and resources for coping.</w:t>
      </w:r>
      <w:r w:rsidR="00EA7A5E" w:rsidRPr="00551411">
        <w:rPr>
          <w:rFonts w:ascii="Comic Sans MS" w:hAnsi="Comic Sans MS" w:cs="Arial"/>
          <w:color w:val="222222"/>
          <w:sz w:val="22"/>
          <w:szCs w:val="22"/>
        </w:rPr>
        <w:t xml:space="preserve"> </w:t>
      </w:r>
    </w:p>
    <w:p w14:paraId="10789CE2" w14:textId="7E274E82" w:rsidR="00D8490B" w:rsidRDefault="00D8490B" w:rsidP="006A05FB">
      <w:pPr>
        <w:pStyle w:val="NormalWeb"/>
        <w:shd w:val="clear" w:color="auto" w:fill="FFFFFF"/>
        <w:spacing w:before="0" w:beforeAutospacing="0" w:after="0" w:afterAutospacing="0"/>
        <w:rPr>
          <w:rFonts w:ascii="Comic Sans MS" w:hAnsi="Comic Sans MS" w:cs="Arial"/>
          <w:color w:val="222222"/>
          <w:sz w:val="22"/>
          <w:szCs w:val="22"/>
        </w:rPr>
      </w:pPr>
    </w:p>
    <w:p w14:paraId="44FBCB36" w14:textId="5B1E13E2" w:rsidR="00D8490B" w:rsidRPr="00B87D9C" w:rsidRDefault="00000000" w:rsidP="006A05FB">
      <w:pPr>
        <w:pStyle w:val="NormalWeb"/>
        <w:shd w:val="clear" w:color="auto" w:fill="FFFFFF"/>
        <w:spacing w:before="0" w:beforeAutospacing="0" w:after="0" w:afterAutospacing="0"/>
        <w:rPr>
          <w:rFonts w:ascii="Comic Sans MS" w:hAnsi="Comic Sans MS" w:cs="Arial"/>
          <w:color w:val="222222"/>
          <w:sz w:val="22"/>
          <w:szCs w:val="22"/>
        </w:rPr>
      </w:pPr>
      <w:hyperlink r:id="rId31" w:history="1">
        <w:r w:rsidR="00D8490B" w:rsidRPr="00B87D9C">
          <w:rPr>
            <w:rStyle w:val="Hyperlink"/>
            <w:rFonts w:ascii="Comic Sans MS" w:hAnsi="Comic Sans MS"/>
            <w:b/>
            <w:bCs/>
          </w:rPr>
          <w:t>Wellbeing &amp; Suicide Prevention Resources for the LGBTQ+ Community</w:t>
        </w:r>
      </w:hyperlink>
      <w:r w:rsidR="00D8490B" w:rsidRPr="00B87D9C">
        <w:rPr>
          <w:rFonts w:ascii="Comic Sans MS" w:hAnsi="Comic Sans MS"/>
        </w:rPr>
        <w:t xml:space="preserve"> </w:t>
      </w:r>
      <w:r w:rsidR="00B87D9C">
        <w:rPr>
          <w:rFonts w:ascii="Comic Sans MS" w:hAnsi="Comic Sans MS"/>
        </w:rPr>
        <w:t xml:space="preserve"> </w:t>
      </w:r>
      <w:r w:rsidR="00D8490B" w:rsidRPr="00B87D9C">
        <w:rPr>
          <w:rFonts w:ascii="Comic Sans MS" w:hAnsi="Comic Sans MS"/>
        </w:rPr>
        <w:t xml:space="preserve"> </w:t>
      </w:r>
      <w:r w:rsidR="00D8490B" w:rsidRPr="00B87D9C">
        <w:rPr>
          <w:rFonts w:ascii="Comic Sans MS" w:hAnsi="Comic Sans MS"/>
          <w:sz w:val="22"/>
          <w:szCs w:val="22"/>
        </w:rPr>
        <w:t xml:space="preserve">Resource list from the Santa Clara County </w:t>
      </w:r>
      <w:r w:rsidR="00B87D9C" w:rsidRPr="00B87D9C">
        <w:rPr>
          <w:rFonts w:ascii="Comic Sans MS" w:hAnsi="Comic Sans MS"/>
          <w:sz w:val="22"/>
          <w:szCs w:val="22"/>
        </w:rPr>
        <w:t>Department of Behavioral Health</w:t>
      </w:r>
      <w:r w:rsidR="00D8490B" w:rsidRPr="00B87D9C">
        <w:rPr>
          <w:rFonts w:ascii="Comic Sans MS" w:hAnsi="Comic Sans MS"/>
          <w:sz w:val="22"/>
          <w:szCs w:val="22"/>
        </w:rPr>
        <w:t xml:space="preserve"> </w:t>
      </w:r>
    </w:p>
    <w:p w14:paraId="52656DE2" w14:textId="09D7225E" w:rsidR="00D8490B" w:rsidRDefault="00D8490B" w:rsidP="006A05FB">
      <w:pPr>
        <w:pStyle w:val="NormalWeb"/>
        <w:shd w:val="clear" w:color="auto" w:fill="FFFFFF"/>
        <w:spacing w:before="0" w:beforeAutospacing="0" w:after="0" w:afterAutospacing="0"/>
        <w:rPr>
          <w:rFonts w:ascii="Comic Sans MS" w:hAnsi="Comic Sans MS" w:cs="Arial"/>
          <w:color w:val="222222"/>
          <w:sz w:val="22"/>
          <w:szCs w:val="22"/>
        </w:rPr>
      </w:pPr>
    </w:p>
    <w:p w14:paraId="2D23C379" w14:textId="23C9D2A1" w:rsidR="00207D14" w:rsidRDefault="00207D14" w:rsidP="00207D14">
      <w:pPr>
        <w:spacing w:after="0" w:line="240" w:lineRule="auto"/>
        <w:rPr>
          <w:rFonts w:ascii="Comic Sans MS" w:hAnsi="Comic Sans MS"/>
          <w:b/>
          <w:bCs/>
          <w:color w:val="C00000"/>
          <w:sz w:val="32"/>
          <w:szCs w:val="32"/>
          <w:shd w:val="clear" w:color="auto" w:fill="FFFFFF"/>
        </w:rPr>
      </w:pPr>
    </w:p>
    <w:p w14:paraId="581B956B" w14:textId="35D0FA6C" w:rsidR="00207D14" w:rsidRDefault="00207D14" w:rsidP="00207D14">
      <w:pPr>
        <w:spacing w:after="0" w:line="240" w:lineRule="auto"/>
        <w:rPr>
          <w:rFonts w:ascii="Comic Sans MS" w:hAnsi="Comic Sans MS"/>
          <w:b/>
          <w:bCs/>
          <w:color w:val="C00000"/>
          <w:sz w:val="32"/>
          <w:szCs w:val="32"/>
          <w:shd w:val="clear" w:color="auto" w:fill="FFFFFF"/>
        </w:rPr>
      </w:pPr>
      <w:r>
        <w:rPr>
          <w:rFonts w:ascii="Comic Sans MS" w:hAnsi="Comic Sans MS"/>
          <w:b/>
          <w:bCs/>
          <w:color w:val="C00000"/>
          <w:sz w:val="32"/>
          <w:szCs w:val="32"/>
          <w:shd w:val="clear" w:color="auto" w:fill="FFFFFF"/>
        </w:rPr>
        <w:lastRenderedPageBreak/>
        <w:t>Immigrants</w:t>
      </w:r>
    </w:p>
    <w:p w14:paraId="1195F0EC" w14:textId="77777777" w:rsidR="00207D14" w:rsidRPr="003C573D" w:rsidRDefault="00000000" w:rsidP="00207D14">
      <w:pPr>
        <w:pStyle w:val="Heading1"/>
        <w:shd w:val="clear" w:color="auto" w:fill="FFFFFF"/>
        <w:spacing w:before="150" w:after="225" w:line="312" w:lineRule="atLeast"/>
        <w:rPr>
          <w:rStyle w:val="field"/>
          <w:rFonts w:ascii="Comic Sans MS" w:hAnsi="Comic Sans MS"/>
          <w:color w:val="0070C0"/>
          <w:sz w:val="22"/>
          <w:szCs w:val="22"/>
        </w:rPr>
      </w:pPr>
      <w:hyperlink r:id="rId32" w:history="1">
        <w:r w:rsidR="00207D14" w:rsidRPr="003C573D">
          <w:rPr>
            <w:rStyle w:val="Hyperlink"/>
            <w:rFonts w:ascii="Comic Sans MS" w:hAnsi="Comic Sans MS"/>
            <w:b/>
            <w:bCs/>
            <w:sz w:val="24"/>
            <w:szCs w:val="24"/>
          </w:rPr>
          <w:t>Citizenship and FEMA Eligibility</w:t>
        </w:r>
      </w:hyperlink>
      <w:r w:rsidR="00207D14">
        <w:rPr>
          <w:rStyle w:val="field"/>
          <w:rFonts w:ascii="Comic Sans MS" w:hAnsi="Comic Sans MS"/>
          <w:color w:val="005288"/>
          <w:sz w:val="24"/>
          <w:szCs w:val="24"/>
        </w:rPr>
        <w:t xml:space="preserve"> </w:t>
      </w:r>
      <w:r w:rsidR="00207D14" w:rsidRPr="0051547D">
        <w:rPr>
          <w:rStyle w:val="field"/>
          <w:rFonts w:ascii="Comic Sans MS" w:hAnsi="Comic Sans MS"/>
          <w:color w:val="auto"/>
          <w:sz w:val="24"/>
          <w:szCs w:val="24"/>
        </w:rPr>
        <w:t xml:space="preserve">– </w:t>
      </w:r>
      <w:r w:rsidR="00207D14" w:rsidRPr="003C573D">
        <w:rPr>
          <w:rStyle w:val="field"/>
          <w:rFonts w:ascii="Comic Sans MS" w:hAnsi="Comic Sans MS"/>
          <w:color w:val="auto"/>
          <w:sz w:val="22"/>
          <w:szCs w:val="22"/>
        </w:rPr>
        <w:t xml:space="preserve">Undocumented immigrants may still apply for partial government assistance if another member of the household is a US Citizen or </w:t>
      </w:r>
      <w:r w:rsidR="00207D14" w:rsidRPr="003C573D">
        <w:rPr>
          <w:rStyle w:val="field"/>
          <w:rFonts w:ascii="Comic Sans MS" w:hAnsi="Comic Sans MS"/>
          <w:color w:val="2E74B5" w:themeColor="accent5" w:themeShade="BF"/>
          <w:sz w:val="22"/>
          <w:szCs w:val="22"/>
        </w:rPr>
        <w:t>q</w:t>
      </w:r>
      <w:r w:rsidR="00207D14" w:rsidRPr="003C573D">
        <w:rPr>
          <w:rStyle w:val="field"/>
          <w:rFonts w:ascii="Comic Sans MS" w:hAnsi="Comic Sans MS"/>
          <w:color w:val="0070C0"/>
          <w:sz w:val="22"/>
          <w:szCs w:val="22"/>
        </w:rPr>
        <w:t>ualified alien.</w:t>
      </w:r>
    </w:p>
    <w:p w14:paraId="40483AB1" w14:textId="047F4C40" w:rsidR="00207D14" w:rsidRDefault="00000000" w:rsidP="00207D14">
      <w:pPr>
        <w:rPr>
          <w:rStyle w:val="Hyperlink"/>
          <w:rFonts w:ascii="Comic Sans MS" w:hAnsi="Comic Sans MS"/>
        </w:rPr>
      </w:pPr>
      <w:hyperlink r:id="rId33" w:history="1">
        <w:r w:rsidR="00207D14" w:rsidRPr="006948D9">
          <w:rPr>
            <w:rStyle w:val="Hyperlink"/>
            <w:rFonts w:ascii="Comic Sans MS" w:hAnsi="Comic Sans MS"/>
            <w:b/>
            <w:bCs/>
            <w:sz w:val="24"/>
            <w:szCs w:val="24"/>
          </w:rPr>
          <w:t>Disaster Assistance Services for Immigrants</w:t>
        </w:r>
      </w:hyperlink>
      <w:r w:rsidR="00207D14" w:rsidRPr="006948D9">
        <w:rPr>
          <w:rStyle w:val="field"/>
          <w:rFonts w:ascii="Comic Sans MS" w:hAnsi="Comic Sans MS"/>
          <w:color w:val="005288"/>
          <w:sz w:val="24"/>
          <w:szCs w:val="24"/>
        </w:rPr>
        <w:t xml:space="preserve"> </w:t>
      </w:r>
      <w:r w:rsidR="00207D14" w:rsidRPr="006948D9">
        <w:rPr>
          <w:rStyle w:val="field"/>
          <w:rFonts w:ascii="Comic Sans MS" w:hAnsi="Comic Sans MS"/>
          <w:sz w:val="24"/>
          <w:szCs w:val="24"/>
        </w:rPr>
        <w:t xml:space="preserve">– </w:t>
      </w:r>
      <w:r w:rsidR="00207D14" w:rsidRPr="006948D9">
        <w:rPr>
          <w:rStyle w:val="field"/>
          <w:rFonts w:ascii="Comic Sans MS" w:hAnsi="Comic Sans MS"/>
        </w:rPr>
        <w:t>2018 Guide from the Santa Clara County Office of Immigrant Relations.  It provides</w:t>
      </w:r>
      <w:r w:rsidR="00207D14" w:rsidRPr="006948D9">
        <w:rPr>
          <w:rFonts w:ascii="Comic Sans MS" w:hAnsi="Comic Sans MS"/>
        </w:rPr>
        <w:t xml:space="preserve"> detailed information about various types of local, state, and federal, disaster assistance services available for immigrants before, during and after an emergency.</w:t>
      </w:r>
      <w:r w:rsidR="00207D14">
        <w:rPr>
          <w:rFonts w:ascii="Comic Sans MS" w:hAnsi="Comic Sans MS"/>
        </w:rPr>
        <w:t xml:space="preserve">   </w:t>
      </w:r>
      <w:hyperlink r:id="rId34" w:history="1">
        <w:r w:rsidR="00207D14" w:rsidRPr="00F2438D">
          <w:rPr>
            <w:rStyle w:val="Hyperlink"/>
            <w:rFonts w:ascii="Comic Sans MS" w:hAnsi="Comic Sans MS"/>
          </w:rPr>
          <w:t xml:space="preserve">Vietnamese  </w:t>
        </w:r>
      </w:hyperlink>
      <w:r w:rsidR="00207D14">
        <w:rPr>
          <w:rFonts w:ascii="Comic Sans MS" w:hAnsi="Comic Sans MS"/>
        </w:rPr>
        <w:t xml:space="preserve">   </w:t>
      </w:r>
      <w:hyperlink r:id="rId35" w:history="1">
        <w:r w:rsidR="00207D14" w:rsidRPr="00BA3B9D">
          <w:rPr>
            <w:rStyle w:val="Hyperlink"/>
            <w:rFonts w:ascii="Comic Sans MS" w:hAnsi="Comic Sans MS"/>
          </w:rPr>
          <w:t>Chinese</w:t>
        </w:r>
      </w:hyperlink>
      <w:r w:rsidR="00207D14">
        <w:rPr>
          <w:rFonts w:ascii="Comic Sans MS" w:hAnsi="Comic Sans MS"/>
        </w:rPr>
        <w:t xml:space="preserve">   </w:t>
      </w:r>
      <w:hyperlink r:id="rId36" w:history="1">
        <w:r w:rsidR="00207D14" w:rsidRPr="00BA3B9D">
          <w:rPr>
            <w:rStyle w:val="Hyperlink"/>
            <w:rFonts w:ascii="Comic Sans MS" w:hAnsi="Comic Sans MS"/>
          </w:rPr>
          <w:t>Tagalog</w:t>
        </w:r>
      </w:hyperlink>
    </w:p>
    <w:p w14:paraId="1F19C036" w14:textId="17F30122" w:rsidR="00265E17" w:rsidRDefault="00000000" w:rsidP="00207D14">
      <w:pPr>
        <w:rPr>
          <w:rFonts w:ascii="Comic Sans MS" w:hAnsi="Comic Sans MS"/>
        </w:rPr>
      </w:pPr>
      <w:hyperlink r:id="rId37" w:history="1">
        <w:r w:rsidR="00265E17" w:rsidRPr="00265E17">
          <w:rPr>
            <w:rStyle w:val="Hyperlink"/>
            <w:rFonts w:ascii="Comic Sans MS" w:hAnsi="Comic Sans MS"/>
            <w:b/>
            <w:bCs/>
            <w:sz w:val="24"/>
            <w:szCs w:val="24"/>
          </w:rPr>
          <w:t>Immigrantinfo.org/Disaster</w:t>
        </w:r>
      </w:hyperlink>
      <w:r w:rsidR="00265E17" w:rsidRPr="00265E17">
        <w:rPr>
          <w:rStyle w:val="Hyperlink"/>
          <w:rFonts w:ascii="Comic Sans MS" w:hAnsi="Comic Sans MS"/>
          <w:b/>
          <w:bCs/>
          <w:sz w:val="24"/>
          <w:szCs w:val="24"/>
        </w:rPr>
        <w:t xml:space="preserve"> </w:t>
      </w:r>
      <w:r w:rsidR="00265E17">
        <w:rPr>
          <w:rStyle w:val="Hyperlink"/>
          <w:rFonts w:ascii="Comic Sans MS" w:hAnsi="Comic Sans MS"/>
        </w:rPr>
        <w:t xml:space="preserve"> </w:t>
      </w:r>
      <w:r w:rsidR="00265E17">
        <w:rPr>
          <w:rFonts w:ascii="Comic Sans MS" w:hAnsi="Comic Sans MS"/>
        </w:rPr>
        <w:t>Links to local, state and national information and resources for immigrants, refugees, and other non-citizens, their service providers and advocates.</w:t>
      </w:r>
    </w:p>
    <w:p w14:paraId="7108588B" w14:textId="7A6FA28B" w:rsidR="00207D14" w:rsidRDefault="00000000" w:rsidP="00207D14">
      <w:pPr>
        <w:rPr>
          <w:rFonts w:ascii="Comic Sans MS" w:hAnsi="Comic Sans MS"/>
        </w:rPr>
      </w:pPr>
      <w:hyperlink r:id="rId38" w:history="1">
        <w:r w:rsidR="00207D14" w:rsidRPr="004E0C53">
          <w:rPr>
            <w:rStyle w:val="Hyperlink"/>
            <w:rFonts w:ascii="Comic Sans MS" w:hAnsi="Comic Sans MS"/>
            <w:b/>
            <w:bCs/>
            <w:sz w:val="24"/>
            <w:szCs w:val="24"/>
          </w:rPr>
          <w:t>Replacing Immigration Documents</w:t>
        </w:r>
      </w:hyperlink>
      <w:r w:rsidR="00207D14" w:rsidRPr="004E0C53">
        <w:rPr>
          <w:rFonts w:ascii="Comic Sans MS" w:hAnsi="Comic Sans MS"/>
        </w:rPr>
        <w:t xml:space="preserve"> - It is important to maintain valid immigration documents. Unfortunately, when unexpected natural disasters such as fires, floods, or earthquakes occur, documents may be destroyed or lost. This can leave you unprotected and vulnerable without a way to travel, verify authorization to work, prove U.S. citizenship, identify yourself, or check on pending applications. Below is information on the process to request replacement documents, what evidence you will need to file, and the associated filing fees.</w:t>
      </w:r>
    </w:p>
    <w:p w14:paraId="099933E6" w14:textId="487D1CD0" w:rsidR="007645CE" w:rsidRDefault="00000000" w:rsidP="007645CE">
      <w:pPr>
        <w:spacing w:after="0" w:line="240" w:lineRule="auto"/>
        <w:rPr>
          <w:rFonts w:ascii="Comic Sans MS" w:eastAsia="Times New Roman" w:hAnsi="Comic Sans MS" w:cs="Times New Roman"/>
          <w:color w:val="54595F"/>
        </w:rPr>
      </w:pPr>
      <w:hyperlink r:id="rId39" w:tgtFrame="_blank" w:history="1">
        <w:r w:rsidR="007645CE" w:rsidRPr="007645CE">
          <w:rPr>
            <w:rFonts w:ascii="Comic Sans MS" w:eastAsia="Times New Roman" w:hAnsi="Comic Sans MS" w:cs="Times New Roman"/>
            <w:b/>
            <w:bCs/>
            <w:color w:val="0C01FF"/>
            <w:sz w:val="24"/>
            <w:szCs w:val="24"/>
            <w:u w:val="single"/>
          </w:rPr>
          <w:t>USCIS: Relief Available to Customers Affected by Disasters or Extreme Situations</w:t>
        </w:r>
      </w:hyperlink>
      <w:r w:rsidR="007645CE">
        <w:rPr>
          <w:rFonts w:ascii="Comic Sans MS" w:eastAsia="Times New Roman" w:hAnsi="Comic Sans MS" w:cs="Times New Roman"/>
          <w:color w:val="54595F"/>
          <w:sz w:val="24"/>
          <w:szCs w:val="24"/>
          <w:shd w:val="clear" w:color="auto" w:fill="FFFFFF"/>
        </w:rPr>
        <w:t xml:space="preserve">   </w:t>
      </w:r>
      <w:r w:rsidR="007645CE" w:rsidRPr="007645CE">
        <w:rPr>
          <w:rFonts w:ascii="Comic Sans MS" w:eastAsia="Times New Roman" w:hAnsi="Comic Sans MS" w:cs="Times New Roman"/>
          <w:color w:val="54595F"/>
        </w:rPr>
        <w:t>When requested, the USCIS may offer immigration relief measures to people affected by natural catastrophes and other extreme situations. These might include Extensions &amp; Changes of Status, document replacement, fee waiver, or Employment Authorization. For more information call the National Customer Service Center at 800-375-5283. </w:t>
      </w:r>
      <w:hyperlink r:id="rId40" w:tgtFrame="_blank" w:history="1">
        <w:r w:rsidR="007645CE" w:rsidRPr="007645CE">
          <w:rPr>
            <w:rFonts w:ascii="Comic Sans MS" w:eastAsia="Times New Roman" w:hAnsi="Comic Sans MS" w:cs="Times New Roman"/>
            <w:color w:val="0C01FF"/>
            <w:u w:val="single"/>
          </w:rPr>
          <w:t>Spanish</w:t>
        </w:r>
      </w:hyperlink>
    </w:p>
    <w:p w14:paraId="02C73A3F" w14:textId="77777777" w:rsidR="000C10F2" w:rsidRPr="007645CE" w:rsidRDefault="000C10F2" w:rsidP="007645CE">
      <w:pPr>
        <w:spacing w:after="0" w:line="240" w:lineRule="auto"/>
        <w:rPr>
          <w:rFonts w:ascii="Comic Sans MS" w:eastAsia="Times New Roman" w:hAnsi="Comic Sans MS" w:cs="Times New Roman"/>
          <w:color w:val="54595F"/>
        </w:rPr>
      </w:pPr>
    </w:p>
    <w:p w14:paraId="719B549E" w14:textId="10A5133D" w:rsidR="00B245D3" w:rsidRDefault="00000000" w:rsidP="00F5339B">
      <w:pPr>
        <w:spacing w:after="0" w:line="240" w:lineRule="auto"/>
        <w:rPr>
          <w:rFonts w:ascii="Comic Sans MS" w:hAnsi="Comic Sans MS" w:cs="Calibri"/>
          <w:color w:val="000000"/>
          <w:sz w:val="24"/>
          <w:szCs w:val="24"/>
        </w:rPr>
      </w:pPr>
      <w:hyperlink r:id="rId41" w:history="1">
        <w:r w:rsidR="000C10F2" w:rsidRPr="00900FC3">
          <w:rPr>
            <w:rStyle w:val="Hyperlink"/>
            <w:rFonts w:ascii="Comic Sans MS" w:hAnsi="Comic Sans MS" w:cs="Calibri"/>
            <w:b/>
            <w:bCs/>
            <w:sz w:val="24"/>
            <w:szCs w:val="24"/>
          </w:rPr>
          <w:t xml:space="preserve">Disaster Rights Info for CA Immigrants </w:t>
        </w:r>
      </w:hyperlink>
      <w:r w:rsidR="000C10F2">
        <w:rPr>
          <w:rFonts w:ascii="Comic Sans MS" w:hAnsi="Comic Sans MS" w:cs="Calibri"/>
          <w:b/>
          <w:bCs/>
          <w:color w:val="000000"/>
          <w:sz w:val="24"/>
          <w:szCs w:val="24"/>
        </w:rPr>
        <w:t xml:space="preserve"> </w:t>
      </w:r>
      <w:r w:rsidR="000C10F2" w:rsidRPr="003F5DFD">
        <w:rPr>
          <w:rFonts w:ascii="Comic Sans MS" w:hAnsi="Comic Sans MS" w:cs="Calibri"/>
          <w:color w:val="000000"/>
          <w:sz w:val="24"/>
          <w:szCs w:val="24"/>
        </w:rPr>
        <w:t>1/19/23</w:t>
      </w:r>
    </w:p>
    <w:p w14:paraId="11B87AB2" w14:textId="1A6B1402" w:rsidR="003003DD" w:rsidRDefault="003003DD" w:rsidP="00F5339B">
      <w:pPr>
        <w:spacing w:after="0" w:line="240" w:lineRule="auto"/>
        <w:rPr>
          <w:rFonts w:ascii="Comic Sans MS" w:hAnsi="Comic Sans MS" w:cs="Calibri"/>
          <w:color w:val="000000"/>
          <w:sz w:val="24"/>
          <w:szCs w:val="24"/>
        </w:rPr>
      </w:pPr>
      <w:r>
        <w:rPr>
          <w:rFonts w:ascii="Comic Sans MS" w:hAnsi="Comic Sans MS" w:cs="Calibri"/>
          <w:color w:val="000000"/>
          <w:sz w:val="24"/>
          <w:szCs w:val="24"/>
        </w:rPr>
        <w:t>Description of basic laws and rules that protect immigrant access to disaster relief resources and information.</w:t>
      </w:r>
    </w:p>
    <w:p w14:paraId="6DB01365" w14:textId="77777777" w:rsidR="002F09FF" w:rsidRDefault="002F09FF" w:rsidP="00F5339B">
      <w:pPr>
        <w:spacing w:after="0" w:line="240" w:lineRule="auto"/>
        <w:rPr>
          <w:rFonts w:ascii="Comic Sans MS" w:hAnsi="Comic Sans MS"/>
          <w:b/>
          <w:bCs/>
          <w:color w:val="C00000"/>
          <w:sz w:val="32"/>
          <w:szCs w:val="32"/>
          <w:shd w:val="clear" w:color="auto" w:fill="FFFFFF"/>
        </w:rPr>
      </w:pPr>
    </w:p>
    <w:p w14:paraId="52599512" w14:textId="60531095" w:rsidR="00F5339B" w:rsidRDefault="00F5339B" w:rsidP="00F5339B">
      <w:pPr>
        <w:spacing w:after="0" w:line="240" w:lineRule="auto"/>
        <w:rPr>
          <w:rFonts w:ascii="Comic Sans MS" w:hAnsi="Comic Sans MS"/>
          <w:b/>
          <w:bCs/>
          <w:color w:val="C00000"/>
          <w:sz w:val="32"/>
          <w:szCs w:val="32"/>
          <w:shd w:val="clear" w:color="auto" w:fill="FFFFFF"/>
        </w:rPr>
      </w:pPr>
      <w:r w:rsidRPr="00F5339B">
        <w:rPr>
          <w:rFonts w:ascii="Comic Sans MS" w:hAnsi="Comic Sans MS"/>
          <w:b/>
          <w:bCs/>
          <w:color w:val="C00000"/>
          <w:sz w:val="32"/>
          <w:szCs w:val="32"/>
          <w:shd w:val="clear" w:color="auto" w:fill="FFFFFF"/>
        </w:rPr>
        <w:t>Current Disaster Info</w:t>
      </w:r>
      <w:r w:rsidR="001C5226">
        <w:rPr>
          <w:rFonts w:ascii="Comic Sans MS" w:hAnsi="Comic Sans MS"/>
          <w:b/>
          <w:bCs/>
          <w:color w:val="C00000"/>
          <w:sz w:val="32"/>
          <w:szCs w:val="32"/>
          <w:shd w:val="clear" w:color="auto" w:fill="FFFFFF"/>
        </w:rPr>
        <w:t>rmation</w:t>
      </w:r>
    </w:p>
    <w:p w14:paraId="76193769" w14:textId="77777777" w:rsidR="00B245D3" w:rsidRDefault="00B245D3" w:rsidP="001C5226">
      <w:pPr>
        <w:spacing w:after="0" w:line="240" w:lineRule="auto"/>
        <w:rPr>
          <w:rFonts w:ascii="Comic Sans MS" w:hAnsi="Comic Sans MS"/>
          <w:b/>
          <w:bCs/>
          <w:color w:val="222222"/>
          <w:sz w:val="24"/>
          <w:szCs w:val="24"/>
          <w:shd w:val="clear" w:color="auto" w:fill="FFFFFF"/>
        </w:rPr>
      </w:pPr>
    </w:p>
    <w:p w14:paraId="4FE0648C" w14:textId="32947ACA" w:rsidR="001C5226" w:rsidRPr="00F96C5C" w:rsidRDefault="00000000" w:rsidP="001C5226">
      <w:pPr>
        <w:spacing w:after="0" w:line="240" w:lineRule="auto"/>
        <w:rPr>
          <w:rFonts w:ascii="Comic Sans MS" w:hAnsi="Comic Sans MS"/>
          <w:b/>
          <w:bCs/>
          <w:color w:val="222222"/>
          <w:sz w:val="24"/>
          <w:szCs w:val="24"/>
          <w:shd w:val="clear" w:color="auto" w:fill="FFFFFF"/>
        </w:rPr>
      </w:pPr>
      <w:hyperlink r:id="rId42" w:history="1">
        <w:r w:rsidR="001C5226" w:rsidRPr="00F96C5C">
          <w:rPr>
            <w:rStyle w:val="Hyperlink"/>
            <w:rFonts w:ascii="Comic Sans MS" w:hAnsi="Comic Sans MS"/>
            <w:b/>
            <w:bCs/>
            <w:sz w:val="24"/>
            <w:szCs w:val="24"/>
            <w:shd w:val="clear" w:color="auto" w:fill="FFFFFF"/>
          </w:rPr>
          <w:t>AlertSCC.org</w:t>
        </w:r>
      </w:hyperlink>
    </w:p>
    <w:p w14:paraId="6E7E4073" w14:textId="406FB21A" w:rsidR="001C5226" w:rsidRPr="007E3953" w:rsidRDefault="001C5226" w:rsidP="001C5226">
      <w:pPr>
        <w:spacing w:after="0" w:line="240" w:lineRule="auto"/>
        <w:rPr>
          <w:rFonts w:ascii="Comic Sans MS" w:hAnsi="Comic Sans MS"/>
          <w:color w:val="222222"/>
          <w:shd w:val="clear" w:color="auto" w:fill="FFFFFF"/>
        </w:rPr>
      </w:pPr>
      <w:r w:rsidRPr="007E3953">
        <w:rPr>
          <w:rFonts w:ascii="Comic Sans MS" w:hAnsi="Comic Sans MS"/>
          <w:color w:val="222222"/>
          <w:shd w:val="clear" w:color="auto" w:fill="FFFFFF"/>
        </w:rPr>
        <w:t xml:space="preserve">Register to receive Santa Clara County emergency alerts in your area  </w:t>
      </w:r>
    </w:p>
    <w:p w14:paraId="18106C22" w14:textId="436D261B" w:rsidR="00B245D3" w:rsidRDefault="00B245D3" w:rsidP="001C5226">
      <w:pPr>
        <w:spacing w:after="0" w:line="240" w:lineRule="auto"/>
        <w:rPr>
          <w:rFonts w:ascii="Comic Sans MS" w:hAnsi="Comic Sans MS"/>
          <w:color w:val="222222"/>
          <w:sz w:val="24"/>
          <w:szCs w:val="24"/>
          <w:shd w:val="clear" w:color="auto" w:fill="FFFFFF"/>
        </w:rPr>
      </w:pPr>
    </w:p>
    <w:p w14:paraId="4D5BBE36" w14:textId="539D06BE" w:rsidR="00F96C5C" w:rsidRDefault="00F96C5C" w:rsidP="001C5226">
      <w:pPr>
        <w:spacing w:after="0" w:line="240" w:lineRule="auto"/>
        <w:rPr>
          <w:rFonts w:ascii="Comic Sans MS" w:hAnsi="Comic Sans MS"/>
          <w:color w:val="222222"/>
          <w:sz w:val="24"/>
          <w:szCs w:val="24"/>
          <w:shd w:val="clear" w:color="auto" w:fill="FFFFFF"/>
        </w:rPr>
      </w:pPr>
    </w:p>
    <w:p w14:paraId="4A187ACB" w14:textId="77777777" w:rsidR="00F96C5C" w:rsidRDefault="00F96C5C" w:rsidP="001C5226">
      <w:pPr>
        <w:spacing w:after="0" w:line="240" w:lineRule="auto"/>
        <w:rPr>
          <w:rFonts w:ascii="Comic Sans MS" w:hAnsi="Comic Sans MS"/>
          <w:color w:val="222222"/>
          <w:sz w:val="24"/>
          <w:szCs w:val="24"/>
          <w:shd w:val="clear" w:color="auto" w:fill="FFFFFF"/>
        </w:rPr>
      </w:pPr>
    </w:p>
    <w:p w14:paraId="5C625D89" w14:textId="4C0346B8" w:rsidR="00B245D3" w:rsidRPr="00F96C5C" w:rsidRDefault="00000000" w:rsidP="001C5226">
      <w:pPr>
        <w:spacing w:after="0" w:line="240" w:lineRule="auto"/>
        <w:rPr>
          <w:rFonts w:ascii="Comic Sans MS" w:hAnsi="Comic Sans MS"/>
          <w:b/>
          <w:bCs/>
          <w:color w:val="222222"/>
          <w:sz w:val="24"/>
          <w:szCs w:val="24"/>
          <w:shd w:val="clear" w:color="auto" w:fill="FFFFFF"/>
        </w:rPr>
      </w:pPr>
      <w:hyperlink r:id="rId43" w:history="1">
        <w:proofErr w:type="spellStart"/>
        <w:r w:rsidR="00B245D3" w:rsidRPr="00F96C5C">
          <w:rPr>
            <w:rStyle w:val="Hyperlink"/>
            <w:rFonts w:ascii="Comic Sans MS" w:hAnsi="Comic Sans MS"/>
            <w:b/>
            <w:bCs/>
            <w:sz w:val="24"/>
            <w:szCs w:val="24"/>
            <w:shd w:val="clear" w:color="auto" w:fill="FFFFFF"/>
          </w:rPr>
          <w:t>MyShake</w:t>
        </w:r>
        <w:proofErr w:type="spellEnd"/>
      </w:hyperlink>
    </w:p>
    <w:p w14:paraId="315CD409" w14:textId="57C1EE7C" w:rsidR="00B245D3" w:rsidRPr="007E3953" w:rsidRDefault="00D26558" w:rsidP="001C5226">
      <w:pPr>
        <w:spacing w:after="0" w:line="240" w:lineRule="auto"/>
        <w:rPr>
          <w:rFonts w:ascii="Comic Sans MS" w:hAnsi="Comic Sans MS"/>
          <w:color w:val="222222"/>
          <w:shd w:val="clear" w:color="auto" w:fill="FFFFFF"/>
        </w:rPr>
      </w:pPr>
      <w:r w:rsidRPr="007E3953">
        <w:rPr>
          <w:rFonts w:ascii="Comic Sans MS" w:hAnsi="Comic Sans MS"/>
          <w:color w:val="222222"/>
          <w:shd w:val="clear" w:color="auto" w:fill="FFFFFF"/>
        </w:rPr>
        <w:t>This free app gives 10 to 20 seconds warning before the shaking starts in a major earthquake – time to get down off a ladder, move away from a window, or pull over if you’re driving.</w:t>
      </w:r>
    </w:p>
    <w:p w14:paraId="37B5CA7B" w14:textId="5425977D" w:rsidR="007A387E" w:rsidRDefault="007A387E" w:rsidP="001C5226">
      <w:pPr>
        <w:spacing w:after="0" w:line="240" w:lineRule="auto"/>
        <w:rPr>
          <w:rFonts w:ascii="Comic Sans MS" w:hAnsi="Comic Sans MS"/>
          <w:color w:val="222222"/>
          <w:sz w:val="24"/>
          <w:szCs w:val="24"/>
          <w:shd w:val="clear" w:color="auto" w:fill="FFFFFF"/>
        </w:rPr>
      </w:pPr>
    </w:p>
    <w:p w14:paraId="4A997122" w14:textId="40C5FD9B" w:rsidR="007A387E" w:rsidRPr="00F96C5C" w:rsidRDefault="00000000" w:rsidP="001C5226">
      <w:pPr>
        <w:spacing w:after="0" w:line="240" w:lineRule="auto"/>
        <w:rPr>
          <w:rFonts w:ascii="Comic Sans MS" w:hAnsi="Comic Sans MS"/>
          <w:b/>
          <w:bCs/>
          <w:color w:val="222222"/>
          <w:sz w:val="24"/>
          <w:szCs w:val="24"/>
          <w:shd w:val="clear" w:color="auto" w:fill="FFFFFF"/>
        </w:rPr>
      </w:pPr>
      <w:hyperlink r:id="rId44" w:history="1">
        <w:r w:rsidR="007A387E" w:rsidRPr="00F96C5C">
          <w:rPr>
            <w:rStyle w:val="Hyperlink"/>
            <w:rFonts w:ascii="Comic Sans MS" w:hAnsi="Comic Sans MS"/>
            <w:b/>
            <w:bCs/>
            <w:sz w:val="24"/>
            <w:szCs w:val="24"/>
            <w:shd w:val="clear" w:color="auto" w:fill="FFFFFF"/>
          </w:rPr>
          <w:t>CADRE (</w:t>
        </w:r>
        <w:r w:rsidR="006A05FB" w:rsidRPr="00F96C5C">
          <w:rPr>
            <w:rStyle w:val="Hyperlink"/>
            <w:rFonts w:ascii="Comic Sans MS" w:hAnsi="Comic Sans MS"/>
            <w:b/>
            <w:bCs/>
            <w:sz w:val="24"/>
            <w:szCs w:val="24"/>
            <w:shd w:val="clear" w:color="auto" w:fill="FFFFFF"/>
          </w:rPr>
          <w:t>Community Agencies Disaster Relief Effort)</w:t>
        </w:r>
      </w:hyperlink>
    </w:p>
    <w:p w14:paraId="4911EDE6" w14:textId="6D1A99EE" w:rsidR="001C5226" w:rsidRPr="00900FC3" w:rsidRDefault="00B245D3" w:rsidP="00F5339B">
      <w:pPr>
        <w:spacing w:after="0" w:line="240" w:lineRule="auto"/>
        <w:rPr>
          <w:rFonts w:ascii="Comic Sans MS" w:hAnsi="Comic Sans MS"/>
          <w:b/>
          <w:bCs/>
          <w:color w:val="222222"/>
          <w:shd w:val="clear" w:color="auto" w:fill="FFFFFF"/>
        </w:rPr>
      </w:pPr>
      <w:r w:rsidRPr="007E3953">
        <w:rPr>
          <w:rFonts w:ascii="Comic Sans MS" w:hAnsi="Comic Sans MS"/>
          <w:color w:val="222222"/>
          <w:shd w:val="clear" w:color="auto" w:fill="FFFFFF"/>
        </w:rPr>
        <w:t>A collaboration of Santa Clara County faith</w:t>
      </w:r>
      <w:r w:rsidR="002F09FF">
        <w:rPr>
          <w:rFonts w:ascii="Comic Sans MS" w:hAnsi="Comic Sans MS"/>
          <w:color w:val="222222"/>
          <w:shd w:val="clear" w:color="auto" w:fill="FFFFFF"/>
        </w:rPr>
        <w:t>-</w:t>
      </w:r>
      <w:r w:rsidRPr="007E3953">
        <w:rPr>
          <w:rFonts w:ascii="Comic Sans MS" w:hAnsi="Comic Sans MS"/>
          <w:color w:val="222222"/>
          <w:shd w:val="clear" w:color="auto" w:fill="FFFFFF"/>
        </w:rPr>
        <w:t>based organizations and service providers.  Focus is on facilitating preparation and coordinated response to disasters, resource and information sharing to minimize disruptions of service to vulnerable populations.</w:t>
      </w:r>
      <w:r w:rsidR="00900FC3">
        <w:rPr>
          <w:rFonts w:ascii="Comic Sans MS" w:hAnsi="Comic Sans MS"/>
          <w:color w:val="222222"/>
          <w:shd w:val="clear" w:color="auto" w:fill="FFFFFF"/>
        </w:rPr>
        <w:t xml:space="preserve"> </w:t>
      </w:r>
      <w:hyperlink r:id="rId45" w:history="1">
        <w:r w:rsidR="00900FC3" w:rsidRPr="00900FC3">
          <w:rPr>
            <w:rStyle w:val="Hyperlink"/>
            <w:rFonts w:ascii="Comic Sans MS" w:hAnsi="Comic Sans MS"/>
            <w:b/>
            <w:bCs/>
            <w:shd w:val="clear" w:color="auto" w:fill="FFFFFF"/>
          </w:rPr>
          <w:t xml:space="preserve">Home </w:t>
        </w:r>
        <w:r w:rsidR="00900FC3" w:rsidRPr="00900FC3">
          <w:rPr>
            <w:rStyle w:val="Hyperlink"/>
            <w:rFonts w:ascii="Comic Sans MS" w:hAnsi="Comic Sans MS"/>
            <w:b/>
            <w:bCs/>
            <w:shd w:val="clear" w:color="auto" w:fill="FFFFFF"/>
          </w:rPr>
          <w:t>E</w:t>
        </w:r>
        <w:r w:rsidR="00F96C5C">
          <w:rPr>
            <w:rStyle w:val="Hyperlink"/>
            <w:rFonts w:ascii="Comic Sans MS" w:hAnsi="Comic Sans MS"/>
            <w:b/>
            <w:bCs/>
            <w:shd w:val="clear" w:color="auto" w:fill="FFFFFF"/>
          </w:rPr>
          <w:t>arthquake Safety t</w:t>
        </w:r>
        <w:r w:rsidR="00900FC3" w:rsidRPr="00900FC3">
          <w:rPr>
            <w:rStyle w:val="Hyperlink"/>
            <w:rFonts w:ascii="Comic Sans MS" w:hAnsi="Comic Sans MS"/>
            <w:b/>
            <w:bCs/>
            <w:shd w:val="clear" w:color="auto" w:fill="FFFFFF"/>
          </w:rPr>
          <w:t>ranslated materials.</w:t>
        </w:r>
      </w:hyperlink>
    </w:p>
    <w:p w14:paraId="1277BA19" w14:textId="77777777" w:rsidR="00B245D3" w:rsidRPr="00F5339B" w:rsidRDefault="00B245D3" w:rsidP="00F5339B">
      <w:pPr>
        <w:spacing w:after="0" w:line="240" w:lineRule="auto"/>
        <w:rPr>
          <w:rFonts w:ascii="Comic Sans MS" w:hAnsi="Comic Sans MS"/>
          <w:b/>
          <w:bCs/>
          <w:color w:val="C00000"/>
          <w:sz w:val="32"/>
          <w:szCs w:val="32"/>
          <w:shd w:val="clear" w:color="auto" w:fill="FFFFFF"/>
        </w:rPr>
      </w:pPr>
    </w:p>
    <w:p w14:paraId="51B8BB2A" w14:textId="77777777" w:rsidR="00F5339B" w:rsidRPr="00DC12FF" w:rsidRDefault="00000000" w:rsidP="00F5339B">
      <w:pPr>
        <w:spacing w:after="0" w:line="240" w:lineRule="auto"/>
        <w:rPr>
          <w:rFonts w:ascii="Comic Sans MS" w:hAnsi="Comic Sans MS"/>
          <w:b/>
          <w:bCs/>
          <w:color w:val="222222"/>
          <w:sz w:val="24"/>
          <w:szCs w:val="24"/>
          <w:shd w:val="clear" w:color="auto" w:fill="FFFFFF"/>
        </w:rPr>
      </w:pPr>
      <w:hyperlink r:id="rId46" w:history="1">
        <w:r w:rsidR="00F5339B" w:rsidRPr="00DC12FF">
          <w:rPr>
            <w:rStyle w:val="Hyperlink"/>
            <w:rFonts w:ascii="Comic Sans MS" w:hAnsi="Comic Sans MS"/>
            <w:b/>
            <w:bCs/>
            <w:sz w:val="24"/>
            <w:szCs w:val="24"/>
            <w:shd w:val="clear" w:color="auto" w:fill="FFFFFF"/>
          </w:rPr>
          <w:t>CA Office of Emergency Services Storm Recovery Info</w:t>
        </w:r>
      </w:hyperlink>
    </w:p>
    <w:p w14:paraId="36F11C1D" w14:textId="77777777" w:rsidR="00F5339B" w:rsidRPr="00DC12FF" w:rsidRDefault="00F5339B" w:rsidP="00F5339B">
      <w:pPr>
        <w:spacing w:after="0" w:line="240" w:lineRule="auto"/>
        <w:rPr>
          <w:rFonts w:ascii="Comic Sans MS" w:hAnsi="Comic Sans MS"/>
          <w:color w:val="222222"/>
          <w:shd w:val="clear" w:color="auto" w:fill="FFFFFF"/>
        </w:rPr>
      </w:pPr>
      <w:r w:rsidRPr="00DC12FF">
        <w:rPr>
          <w:rFonts w:ascii="Comic Sans MS" w:hAnsi="Comic Sans MS"/>
          <w:color w:val="222222"/>
          <w:shd w:val="clear" w:color="auto" w:fill="FFFFFF"/>
        </w:rPr>
        <w:t>Santa Clara County is included in the CA State Disaster Declaration, but no local assistance centers have been scheduled.</w:t>
      </w:r>
    </w:p>
    <w:p w14:paraId="5AD066EA" w14:textId="69F04C77" w:rsidR="00F5339B" w:rsidRDefault="00F5339B" w:rsidP="00F5339B">
      <w:pPr>
        <w:spacing w:after="0" w:line="240" w:lineRule="auto"/>
        <w:rPr>
          <w:rFonts w:ascii="Comic Sans MS" w:hAnsi="Comic Sans MS"/>
          <w:b/>
          <w:bCs/>
          <w:color w:val="222222"/>
          <w:sz w:val="24"/>
          <w:szCs w:val="24"/>
          <w:shd w:val="clear" w:color="auto" w:fill="FFFFFF"/>
        </w:rPr>
      </w:pPr>
    </w:p>
    <w:p w14:paraId="42B25B8E" w14:textId="1622D380" w:rsidR="00E26613" w:rsidRDefault="00000000" w:rsidP="00F5339B">
      <w:pPr>
        <w:spacing w:after="0" w:line="240" w:lineRule="auto"/>
        <w:rPr>
          <w:rFonts w:ascii="Comic Sans MS" w:hAnsi="Comic Sans MS"/>
        </w:rPr>
      </w:pPr>
      <w:hyperlink r:id="rId47" w:history="1">
        <w:r w:rsidR="00E26613" w:rsidRPr="002F09FF">
          <w:rPr>
            <w:rStyle w:val="Hyperlink"/>
            <w:rFonts w:ascii="Comic Sans MS" w:hAnsi="Comic Sans MS"/>
            <w:b/>
            <w:bCs/>
            <w:sz w:val="24"/>
            <w:szCs w:val="24"/>
          </w:rPr>
          <w:t>Crisis Cleanup</w:t>
        </w:r>
      </w:hyperlink>
      <w:r w:rsidR="00E26613" w:rsidRPr="0051738D">
        <w:rPr>
          <w:rFonts w:ascii="Comic Sans MS" w:hAnsi="Comic Sans MS"/>
          <w:sz w:val="24"/>
          <w:szCs w:val="24"/>
        </w:rPr>
        <w:t xml:space="preserve"> </w:t>
      </w:r>
      <w:r w:rsidR="0051738D">
        <w:rPr>
          <w:rFonts w:ascii="Comic Sans MS" w:hAnsi="Comic Sans MS"/>
          <w:sz w:val="24"/>
          <w:szCs w:val="24"/>
        </w:rPr>
        <w:t xml:space="preserve">– </w:t>
      </w:r>
      <w:r w:rsidR="0051738D" w:rsidRPr="00DC12FF">
        <w:rPr>
          <w:rFonts w:ascii="Comic Sans MS" w:hAnsi="Comic Sans MS"/>
        </w:rPr>
        <w:t xml:space="preserve">Website to coordinate organizations with cleanup volunteers with requests for assistance.  </w:t>
      </w:r>
      <w:r w:rsidR="00E26613" w:rsidRPr="00DC12FF">
        <w:rPr>
          <w:rFonts w:ascii="Comic Sans MS" w:hAnsi="Comic Sans MS"/>
        </w:rPr>
        <w:t xml:space="preserve"> </w:t>
      </w:r>
      <w:r w:rsidR="0051738D" w:rsidRPr="00DC12FF">
        <w:rPr>
          <w:rFonts w:ascii="Comic Sans MS" w:hAnsi="Comic Sans MS"/>
        </w:rPr>
        <w:t xml:space="preserve">The public can call the </w:t>
      </w:r>
      <w:r w:rsidR="0051738D" w:rsidRPr="00DC12FF">
        <w:rPr>
          <w:rFonts w:ascii="Comic Sans MS" w:hAnsi="Comic Sans MS"/>
          <w:b/>
          <w:bCs/>
        </w:rPr>
        <w:t>Hotline 844-965-1386 through Friday, January 27</w:t>
      </w:r>
      <w:r w:rsidR="0051738D" w:rsidRPr="00DC12FF">
        <w:rPr>
          <w:rFonts w:ascii="Comic Sans MS" w:hAnsi="Comic Sans MS"/>
          <w:b/>
          <w:bCs/>
          <w:vertAlign w:val="superscript"/>
        </w:rPr>
        <w:t>th</w:t>
      </w:r>
      <w:r w:rsidR="0051738D" w:rsidRPr="00DC12FF">
        <w:rPr>
          <w:rFonts w:ascii="Comic Sans MS" w:hAnsi="Comic Sans MS"/>
          <w:b/>
          <w:bCs/>
        </w:rPr>
        <w:t xml:space="preserve"> to make requests</w:t>
      </w:r>
      <w:r w:rsidR="0051738D" w:rsidRPr="00DC12FF">
        <w:rPr>
          <w:rFonts w:ascii="Comic Sans MS" w:hAnsi="Comic Sans MS"/>
        </w:rPr>
        <w:t xml:space="preserve">.  Website </w:t>
      </w:r>
      <w:r w:rsidR="00E26613" w:rsidRPr="00DC12FF">
        <w:rPr>
          <w:rFonts w:ascii="Comic Sans MS" w:hAnsi="Comic Sans MS"/>
        </w:rPr>
        <w:t>will be available indefinitely to allow cleanup crews to coordinate.</w:t>
      </w:r>
      <w:r w:rsidR="0051738D" w:rsidRPr="00DC12FF">
        <w:rPr>
          <w:rFonts w:ascii="Comic Sans MS" w:hAnsi="Comic Sans MS"/>
        </w:rPr>
        <w:t xml:space="preserve">  </w:t>
      </w:r>
      <w:r w:rsidR="00DB39B8" w:rsidRPr="00DC12FF">
        <w:rPr>
          <w:rFonts w:ascii="Comic Sans MS" w:hAnsi="Comic Sans MS"/>
        </w:rPr>
        <w:t>Ability to assist depends on the number of volunteers available in any area.</w:t>
      </w:r>
    </w:p>
    <w:p w14:paraId="51189051" w14:textId="26E60777" w:rsidR="00271F75" w:rsidRDefault="00271F75" w:rsidP="00F5339B">
      <w:pPr>
        <w:spacing w:after="0" w:line="240" w:lineRule="auto"/>
        <w:rPr>
          <w:rFonts w:ascii="Comic Sans MS" w:hAnsi="Comic Sans MS"/>
        </w:rPr>
      </w:pPr>
    </w:p>
    <w:p w14:paraId="22025172" w14:textId="77777777" w:rsidR="00BA6AA9" w:rsidRPr="00DC12FF" w:rsidRDefault="00000000" w:rsidP="00BA6AA9">
      <w:pPr>
        <w:shd w:val="clear" w:color="auto" w:fill="FFFFFF"/>
        <w:spacing w:after="0" w:line="240" w:lineRule="auto"/>
        <w:rPr>
          <w:rFonts w:ascii="Comic Sans MS" w:hAnsi="Comic Sans MS"/>
          <w:b/>
          <w:bCs/>
          <w:color w:val="222222"/>
          <w:sz w:val="24"/>
          <w:szCs w:val="24"/>
          <w:shd w:val="clear" w:color="auto" w:fill="FFFFFF"/>
        </w:rPr>
      </w:pPr>
      <w:hyperlink r:id="rId48" w:history="1">
        <w:r w:rsidR="00F5339B" w:rsidRPr="00DC12FF">
          <w:rPr>
            <w:rStyle w:val="Hyperlink"/>
            <w:rFonts w:ascii="Comic Sans MS" w:hAnsi="Comic Sans MS"/>
            <w:b/>
            <w:bCs/>
            <w:sz w:val="24"/>
            <w:szCs w:val="24"/>
            <w:shd w:val="clear" w:color="auto" w:fill="FFFFFF"/>
          </w:rPr>
          <w:t xml:space="preserve">FEMA </w:t>
        </w:r>
        <w:r w:rsidR="005A69D9" w:rsidRPr="00DC12FF">
          <w:rPr>
            <w:rStyle w:val="Hyperlink"/>
            <w:rFonts w:ascii="Comic Sans MS" w:hAnsi="Comic Sans MS"/>
            <w:b/>
            <w:bCs/>
            <w:sz w:val="24"/>
            <w:szCs w:val="24"/>
            <w:shd w:val="clear" w:color="auto" w:fill="FFFFFF"/>
          </w:rPr>
          <w:t xml:space="preserve">Individual </w:t>
        </w:r>
        <w:r w:rsidR="00F5339B" w:rsidRPr="00DC12FF">
          <w:rPr>
            <w:rStyle w:val="Hyperlink"/>
            <w:rFonts w:ascii="Comic Sans MS" w:hAnsi="Comic Sans MS"/>
            <w:b/>
            <w:bCs/>
            <w:sz w:val="24"/>
            <w:szCs w:val="24"/>
            <w:shd w:val="clear" w:color="auto" w:fill="FFFFFF"/>
          </w:rPr>
          <w:t>Assistance</w:t>
        </w:r>
        <w:r w:rsidR="00660493" w:rsidRPr="00DC12FF">
          <w:rPr>
            <w:rStyle w:val="Hyperlink"/>
            <w:rFonts w:ascii="Comic Sans MS" w:hAnsi="Comic Sans MS"/>
            <w:b/>
            <w:bCs/>
            <w:sz w:val="24"/>
            <w:szCs w:val="24"/>
            <w:shd w:val="clear" w:color="auto" w:fill="FFFFFF"/>
          </w:rPr>
          <w:t xml:space="preserve"> </w:t>
        </w:r>
      </w:hyperlink>
    </w:p>
    <w:p w14:paraId="56E8AA99" w14:textId="0DAD6267" w:rsidR="00660493" w:rsidRPr="00DC12FF" w:rsidRDefault="00BA6AA9" w:rsidP="00BA6AA9">
      <w:pPr>
        <w:numPr>
          <w:ilvl w:val="0"/>
          <w:numId w:val="6"/>
        </w:numPr>
        <w:shd w:val="clear" w:color="auto" w:fill="FFFFFF"/>
        <w:spacing w:after="0" w:line="240" w:lineRule="auto"/>
        <w:ind w:left="945"/>
        <w:rPr>
          <w:rStyle w:val="Hyperlink"/>
          <w:rFonts w:ascii="Comic Sans MS" w:hAnsi="Comic Sans MS"/>
          <w:b/>
          <w:bCs/>
          <w:shd w:val="clear" w:color="auto" w:fill="FFFFFF"/>
        </w:rPr>
      </w:pPr>
      <w:r w:rsidRPr="00DC12FF">
        <w:rPr>
          <w:rFonts w:ascii="Comic Sans MS" w:hAnsi="Comic Sans MS"/>
          <w:b/>
          <w:bCs/>
          <w:color w:val="222222"/>
          <w:shd w:val="clear" w:color="auto" w:fill="FFFFFF"/>
        </w:rPr>
        <w:fldChar w:fldCharType="begin"/>
      </w:r>
      <w:r w:rsidRPr="00DC12FF">
        <w:rPr>
          <w:rFonts w:ascii="Comic Sans MS" w:hAnsi="Comic Sans MS"/>
          <w:b/>
          <w:bCs/>
          <w:color w:val="222222"/>
          <w:shd w:val="clear" w:color="auto" w:fill="FFFFFF"/>
        </w:rPr>
        <w:instrText xml:space="preserve"> HYPERLINK "https://www.fema.gov/es/disaster/4683" </w:instrText>
      </w:r>
      <w:r w:rsidRPr="00DC12FF">
        <w:rPr>
          <w:rFonts w:ascii="Comic Sans MS" w:hAnsi="Comic Sans MS"/>
          <w:b/>
          <w:bCs/>
          <w:color w:val="222222"/>
          <w:shd w:val="clear" w:color="auto" w:fill="FFFFFF"/>
        </w:rPr>
      </w:r>
      <w:r w:rsidRPr="00DC12FF">
        <w:rPr>
          <w:rFonts w:ascii="Comic Sans MS" w:hAnsi="Comic Sans MS"/>
          <w:b/>
          <w:bCs/>
          <w:color w:val="222222"/>
          <w:shd w:val="clear" w:color="auto" w:fill="FFFFFF"/>
        </w:rPr>
        <w:fldChar w:fldCharType="separate"/>
      </w:r>
      <w:r w:rsidR="00660493" w:rsidRPr="00DC12FF">
        <w:rPr>
          <w:rStyle w:val="Hyperlink"/>
          <w:rFonts w:ascii="Comic Sans MS" w:hAnsi="Comic Sans MS"/>
          <w:b/>
          <w:bCs/>
          <w:shd w:val="clear" w:color="auto" w:fill="FFFFFF"/>
        </w:rPr>
        <w:t>FEMA</w:t>
      </w:r>
      <w:r w:rsidRPr="00DC12FF">
        <w:rPr>
          <w:rStyle w:val="Hyperlink"/>
          <w:rFonts w:ascii="Comic Sans MS" w:hAnsi="Comic Sans MS"/>
          <w:b/>
          <w:bCs/>
          <w:shd w:val="clear" w:color="auto" w:fill="FFFFFF"/>
        </w:rPr>
        <w:t xml:space="preserve"> </w:t>
      </w:r>
      <w:proofErr w:type="spellStart"/>
      <w:r w:rsidRPr="00DC12FF">
        <w:rPr>
          <w:rStyle w:val="Hyperlink"/>
          <w:rFonts w:ascii="Comic Sans MS" w:hAnsi="Comic Sans MS"/>
          <w:b/>
          <w:bCs/>
          <w:shd w:val="clear" w:color="auto" w:fill="FFFFFF"/>
        </w:rPr>
        <w:t>en</w:t>
      </w:r>
      <w:proofErr w:type="spellEnd"/>
      <w:r w:rsidRPr="00DC12FF">
        <w:rPr>
          <w:rStyle w:val="Hyperlink"/>
          <w:rFonts w:ascii="Comic Sans MS" w:hAnsi="Comic Sans MS"/>
          <w:b/>
          <w:bCs/>
          <w:shd w:val="clear" w:color="auto" w:fill="FFFFFF"/>
        </w:rPr>
        <w:t xml:space="preserve"> </w:t>
      </w:r>
      <w:proofErr w:type="spellStart"/>
      <w:r w:rsidR="00660493" w:rsidRPr="00660493">
        <w:rPr>
          <w:rStyle w:val="Hyperlink"/>
          <w:rFonts w:ascii="Source Sans Pro" w:eastAsia="Times New Roman" w:hAnsi="Source Sans Pro" w:cs="Times New Roman"/>
          <w:b/>
          <w:bCs/>
        </w:rPr>
        <w:t>Español</w:t>
      </w:r>
      <w:proofErr w:type="spellEnd"/>
    </w:p>
    <w:p w14:paraId="5E16ADC8" w14:textId="2869AE89" w:rsidR="00F5339B" w:rsidRPr="00DC12FF" w:rsidRDefault="00BA6AA9" w:rsidP="00BA6AA9">
      <w:pPr>
        <w:numPr>
          <w:ilvl w:val="0"/>
          <w:numId w:val="6"/>
        </w:numPr>
        <w:shd w:val="clear" w:color="auto" w:fill="FFFFFF"/>
        <w:spacing w:after="0" w:line="240" w:lineRule="auto"/>
        <w:ind w:left="945"/>
        <w:rPr>
          <w:rFonts w:ascii="Comic Sans MS" w:hAnsi="Comic Sans MS"/>
          <w:b/>
          <w:bCs/>
          <w:color w:val="222222"/>
          <w:shd w:val="clear" w:color="auto" w:fill="FFFFFF"/>
        </w:rPr>
      </w:pPr>
      <w:r w:rsidRPr="00DC12FF">
        <w:rPr>
          <w:rFonts w:ascii="Comic Sans MS" w:hAnsi="Comic Sans MS"/>
          <w:b/>
          <w:bCs/>
          <w:color w:val="222222"/>
          <w:shd w:val="clear" w:color="auto" w:fill="FFFFFF"/>
        </w:rPr>
        <w:fldChar w:fldCharType="end"/>
      </w:r>
      <w:hyperlink r:id="rId49" w:history="1">
        <w:r w:rsidR="00F5339B" w:rsidRPr="00DC12FF">
          <w:rPr>
            <w:rStyle w:val="Hyperlink"/>
            <w:rFonts w:ascii="Comic Sans MS" w:hAnsi="Comic Sans MS"/>
            <w:b/>
            <w:bCs/>
            <w:shd w:val="clear" w:color="auto" w:fill="FFFFFF"/>
          </w:rPr>
          <w:t>ASL – 3 Ways to register for FEMA Assistance</w:t>
        </w:r>
      </w:hyperlink>
    </w:p>
    <w:p w14:paraId="7F785519" w14:textId="5A41BEE0" w:rsidR="005A69D9" w:rsidRPr="005A69D9" w:rsidRDefault="00210685" w:rsidP="005A69D9">
      <w:pPr>
        <w:shd w:val="clear" w:color="auto" w:fill="FFFFFF"/>
        <w:spacing w:before="100" w:beforeAutospacing="1" w:after="75" w:line="240" w:lineRule="auto"/>
        <w:rPr>
          <w:rFonts w:ascii="Source Sans Pro" w:eastAsia="Times New Roman" w:hAnsi="Source Sans Pro" w:cs="Times New Roman"/>
          <w:color w:val="1B1B1B"/>
        </w:rPr>
      </w:pPr>
      <w:r w:rsidRPr="00DC12FF">
        <w:rPr>
          <w:rFonts w:ascii="Comic Sans MS" w:hAnsi="Comic Sans MS"/>
          <w:b/>
          <w:bCs/>
          <w:color w:val="222222"/>
          <w:shd w:val="clear" w:color="auto" w:fill="FFFFFF"/>
        </w:rPr>
        <w:t xml:space="preserve">Available </w:t>
      </w:r>
      <w:r w:rsidR="00BA6AA9" w:rsidRPr="00DC12FF">
        <w:rPr>
          <w:rFonts w:ascii="Comic Sans MS" w:hAnsi="Comic Sans MS"/>
          <w:b/>
          <w:bCs/>
          <w:color w:val="222222"/>
          <w:shd w:val="clear" w:color="auto" w:fill="FFFFFF"/>
        </w:rPr>
        <w:t>in</w:t>
      </w:r>
      <w:r w:rsidRPr="00DC12FF">
        <w:rPr>
          <w:rFonts w:ascii="Comic Sans MS" w:hAnsi="Comic Sans MS"/>
          <w:b/>
          <w:bCs/>
          <w:color w:val="222222"/>
          <w:shd w:val="clear" w:color="auto" w:fill="FFFFFF"/>
        </w:rPr>
        <w:t xml:space="preserve"> </w:t>
      </w:r>
      <w:r w:rsidR="005A69D9" w:rsidRPr="00DC12FF">
        <w:rPr>
          <w:rFonts w:ascii="Comic Sans MS" w:hAnsi="Comic Sans MS"/>
          <w:b/>
          <w:bCs/>
          <w:color w:val="222222"/>
          <w:shd w:val="clear" w:color="auto" w:fill="FFFFFF"/>
        </w:rPr>
        <w:t xml:space="preserve">CA </w:t>
      </w:r>
      <w:r w:rsidRPr="00DC12FF">
        <w:rPr>
          <w:rFonts w:ascii="Comic Sans MS" w:hAnsi="Comic Sans MS"/>
          <w:b/>
          <w:bCs/>
          <w:color w:val="222222"/>
          <w:shd w:val="clear" w:color="auto" w:fill="FFFFFF"/>
        </w:rPr>
        <w:t xml:space="preserve">counties included in the Federal </w:t>
      </w:r>
      <w:r w:rsidR="005A69D9" w:rsidRPr="00DC12FF">
        <w:rPr>
          <w:rFonts w:ascii="Comic Sans MS" w:hAnsi="Comic Sans MS"/>
          <w:b/>
          <w:bCs/>
          <w:color w:val="222222"/>
          <w:shd w:val="clear" w:color="auto" w:fill="FFFFFF"/>
        </w:rPr>
        <w:t xml:space="preserve">2023 Winter Storm </w:t>
      </w:r>
      <w:r w:rsidRPr="00DC12FF">
        <w:rPr>
          <w:rFonts w:ascii="Comic Sans MS" w:hAnsi="Comic Sans MS"/>
          <w:b/>
          <w:bCs/>
          <w:color w:val="222222"/>
          <w:shd w:val="clear" w:color="auto" w:fill="FFFFFF"/>
        </w:rPr>
        <w:t>Disaster Declaration</w:t>
      </w:r>
      <w:r w:rsidR="005A69D9" w:rsidRPr="00DC12FF">
        <w:rPr>
          <w:rFonts w:ascii="Comic Sans MS" w:hAnsi="Comic Sans MS"/>
          <w:b/>
          <w:bCs/>
          <w:color w:val="222222"/>
          <w:shd w:val="clear" w:color="auto" w:fill="FFFFFF"/>
        </w:rPr>
        <w:t xml:space="preserve"> - </w:t>
      </w:r>
      <w:r w:rsidR="005A69D9" w:rsidRPr="00DC12FF">
        <w:rPr>
          <w:rFonts w:ascii="Comic Sans MS" w:hAnsi="Comic Sans MS"/>
          <w:color w:val="222222"/>
          <w:shd w:val="clear" w:color="auto" w:fill="FFFFFF"/>
        </w:rPr>
        <w:t>*</w:t>
      </w:r>
      <w:r w:rsidR="005A69D9" w:rsidRPr="00DC12FF">
        <w:rPr>
          <w:rFonts w:ascii="Source Sans Pro" w:eastAsia="Times New Roman" w:hAnsi="Source Sans Pro" w:cs="Times New Roman"/>
          <w:color w:val="1B1B1B"/>
        </w:rPr>
        <w:t>Calaveras *</w:t>
      </w:r>
      <w:proofErr w:type="gramStart"/>
      <w:r w:rsidR="005A69D9" w:rsidRPr="005A69D9">
        <w:rPr>
          <w:rFonts w:ascii="Source Sans Pro" w:eastAsia="Times New Roman" w:hAnsi="Source Sans Pro" w:cs="Times New Roman"/>
          <w:color w:val="1B1B1B"/>
        </w:rPr>
        <w:t xml:space="preserve">Merced </w:t>
      </w:r>
      <w:r w:rsidR="005A69D9" w:rsidRPr="00DC12FF">
        <w:rPr>
          <w:rFonts w:ascii="Source Sans Pro" w:eastAsia="Times New Roman" w:hAnsi="Source Sans Pro" w:cs="Times New Roman"/>
          <w:color w:val="1B1B1B"/>
        </w:rPr>
        <w:t xml:space="preserve"> *</w:t>
      </w:r>
      <w:proofErr w:type="gramEnd"/>
      <w:r w:rsidR="005A69D9" w:rsidRPr="005A69D9">
        <w:rPr>
          <w:rFonts w:ascii="Source Sans Pro" w:eastAsia="Times New Roman" w:hAnsi="Source Sans Pro" w:cs="Times New Roman"/>
          <w:color w:val="1B1B1B"/>
        </w:rPr>
        <w:t>Monterey</w:t>
      </w:r>
      <w:r w:rsidR="005A69D9" w:rsidRPr="00DC12FF">
        <w:rPr>
          <w:rFonts w:ascii="Source Sans Pro" w:eastAsia="Times New Roman" w:hAnsi="Source Sans Pro" w:cs="Times New Roman"/>
          <w:color w:val="1B1B1B"/>
        </w:rPr>
        <w:t xml:space="preserve"> *</w:t>
      </w:r>
      <w:r w:rsidR="005A69D9" w:rsidRPr="005A69D9">
        <w:rPr>
          <w:rFonts w:ascii="Source Sans Pro" w:eastAsia="Times New Roman" w:hAnsi="Source Sans Pro" w:cs="Times New Roman"/>
          <w:color w:val="1B1B1B"/>
        </w:rPr>
        <w:t xml:space="preserve">Sacramento </w:t>
      </w:r>
      <w:r w:rsidR="005A69D9" w:rsidRPr="00DC12FF">
        <w:rPr>
          <w:rFonts w:ascii="Source Sans Pro" w:eastAsia="Times New Roman" w:hAnsi="Source Sans Pro" w:cs="Times New Roman"/>
          <w:color w:val="1B1B1B"/>
        </w:rPr>
        <w:t xml:space="preserve"> *</w:t>
      </w:r>
      <w:r w:rsidR="005A69D9" w:rsidRPr="005A69D9">
        <w:rPr>
          <w:rFonts w:ascii="Source Sans Pro" w:eastAsia="Times New Roman" w:hAnsi="Source Sans Pro" w:cs="Times New Roman"/>
          <w:color w:val="1B1B1B"/>
        </w:rPr>
        <w:t xml:space="preserve">San Joaquin </w:t>
      </w:r>
      <w:r w:rsidR="005A69D9" w:rsidRPr="00DC12FF">
        <w:rPr>
          <w:rFonts w:ascii="Source Sans Pro" w:eastAsia="Times New Roman" w:hAnsi="Source Sans Pro" w:cs="Times New Roman"/>
          <w:color w:val="1B1B1B"/>
        </w:rPr>
        <w:t xml:space="preserve"> *</w:t>
      </w:r>
      <w:r w:rsidR="005A69D9" w:rsidRPr="005A69D9">
        <w:rPr>
          <w:rFonts w:ascii="Source Sans Pro" w:eastAsia="Times New Roman" w:hAnsi="Source Sans Pro" w:cs="Times New Roman"/>
          <w:color w:val="1B1B1B"/>
        </w:rPr>
        <w:t>San Luis Obispo</w:t>
      </w:r>
      <w:r w:rsidR="005A69D9" w:rsidRPr="00DC12FF">
        <w:rPr>
          <w:rFonts w:ascii="Source Sans Pro" w:eastAsia="Times New Roman" w:hAnsi="Source Sans Pro" w:cs="Times New Roman"/>
          <w:color w:val="1B1B1B"/>
        </w:rPr>
        <w:t xml:space="preserve"> *</w:t>
      </w:r>
      <w:r w:rsidR="005A69D9" w:rsidRPr="005A69D9">
        <w:rPr>
          <w:rFonts w:ascii="Source Sans Pro" w:eastAsia="Times New Roman" w:hAnsi="Source Sans Pro" w:cs="Times New Roman"/>
          <w:color w:val="1B1B1B"/>
        </w:rPr>
        <w:t xml:space="preserve">Santa Barbara </w:t>
      </w:r>
      <w:r w:rsidR="005A69D9" w:rsidRPr="00DC12FF">
        <w:rPr>
          <w:rFonts w:ascii="Source Sans Pro" w:eastAsia="Times New Roman" w:hAnsi="Source Sans Pro" w:cs="Times New Roman"/>
          <w:color w:val="1B1B1B"/>
        </w:rPr>
        <w:t>*</w:t>
      </w:r>
      <w:r w:rsidR="005A69D9" w:rsidRPr="005A69D9">
        <w:rPr>
          <w:rFonts w:ascii="Source Sans Pro" w:eastAsia="Times New Roman" w:hAnsi="Source Sans Pro" w:cs="Times New Roman"/>
          <w:color w:val="1B1B1B"/>
        </w:rPr>
        <w:t xml:space="preserve">Santa Cruz </w:t>
      </w:r>
    </w:p>
    <w:p w14:paraId="2715CA98" w14:textId="2ACDB851" w:rsidR="00F5339B" w:rsidRDefault="00F5339B" w:rsidP="00F5339B">
      <w:pPr>
        <w:spacing w:after="0" w:line="240" w:lineRule="auto"/>
        <w:rPr>
          <w:rFonts w:ascii="Comic Sans MS" w:hAnsi="Comic Sans MS"/>
          <w:color w:val="222222"/>
          <w:shd w:val="clear" w:color="auto" w:fill="FFFFFF"/>
        </w:rPr>
      </w:pPr>
      <w:r w:rsidRPr="00DC12FF">
        <w:rPr>
          <w:rFonts w:ascii="Comic Sans MS" w:hAnsi="Comic Sans MS"/>
          <w:b/>
          <w:bCs/>
          <w:color w:val="222222"/>
          <w:shd w:val="clear" w:color="auto" w:fill="FFFFFF"/>
        </w:rPr>
        <w:t>Santa Clara County has not yet been included</w:t>
      </w:r>
      <w:r w:rsidRPr="00DC12FF">
        <w:rPr>
          <w:rFonts w:ascii="Comic Sans MS" w:hAnsi="Comic Sans MS"/>
          <w:color w:val="222222"/>
          <w:shd w:val="clear" w:color="auto" w:fill="FFFFFF"/>
        </w:rPr>
        <w:t>, but expected to appeal when damage assessments are complete.</w:t>
      </w:r>
    </w:p>
    <w:p w14:paraId="3124C30F" w14:textId="77777777" w:rsidR="00207D14" w:rsidRPr="00DC12FF" w:rsidRDefault="00207D14" w:rsidP="00F5339B">
      <w:pPr>
        <w:spacing w:after="0" w:line="240" w:lineRule="auto"/>
        <w:rPr>
          <w:rFonts w:ascii="Comic Sans MS" w:hAnsi="Comic Sans MS"/>
          <w:color w:val="222222"/>
          <w:shd w:val="clear" w:color="auto" w:fill="FFFFFF"/>
        </w:rPr>
      </w:pPr>
    </w:p>
    <w:p w14:paraId="03E5DC92" w14:textId="36CE159F" w:rsidR="006540E5" w:rsidRDefault="00000000" w:rsidP="006540E5">
      <w:pPr>
        <w:spacing w:after="0" w:line="240" w:lineRule="auto"/>
        <w:rPr>
          <w:rFonts w:ascii="Comic Sans MS" w:hAnsi="Comic Sans MS"/>
        </w:rPr>
      </w:pPr>
      <w:hyperlink r:id="rId50" w:history="1">
        <w:r w:rsidR="006540E5" w:rsidRPr="009A20A0">
          <w:rPr>
            <w:rStyle w:val="Hyperlink"/>
            <w:rFonts w:ascii="Comic Sans MS" w:hAnsi="Comic Sans MS"/>
            <w:b/>
            <w:bCs/>
            <w:sz w:val="24"/>
            <w:szCs w:val="24"/>
            <w:shd w:val="clear" w:color="auto" w:fill="FFFFFF"/>
          </w:rPr>
          <w:t>SBA – Small Business Administration</w:t>
        </w:r>
      </w:hyperlink>
      <w:r w:rsidR="006540E5">
        <w:rPr>
          <w:rFonts w:ascii="Comic Sans MS" w:hAnsi="Comic Sans MS"/>
          <w:color w:val="222222"/>
          <w:sz w:val="24"/>
          <w:szCs w:val="24"/>
          <w:shd w:val="clear" w:color="auto" w:fill="FFFFFF"/>
        </w:rPr>
        <w:t xml:space="preserve"> </w:t>
      </w:r>
      <w:r w:rsidR="006540E5" w:rsidRPr="007E3953">
        <w:rPr>
          <w:rFonts w:ascii="Comic Sans MS" w:hAnsi="Comic Sans MS"/>
        </w:rPr>
        <w:t xml:space="preserve">Apply online or call </w:t>
      </w:r>
      <w:r w:rsidR="006540E5" w:rsidRPr="007E3953">
        <w:rPr>
          <w:rFonts w:ascii="Comic Sans MS" w:hAnsi="Comic Sans MS"/>
          <w:b/>
          <w:bCs/>
        </w:rPr>
        <w:t>Customer service 1800-659-</w:t>
      </w:r>
      <w:proofErr w:type="gramStart"/>
      <w:r w:rsidR="006540E5" w:rsidRPr="007E3953">
        <w:rPr>
          <w:rFonts w:ascii="Comic Sans MS" w:hAnsi="Comic Sans MS"/>
          <w:b/>
          <w:bCs/>
        </w:rPr>
        <w:t>2955</w:t>
      </w:r>
      <w:r w:rsidR="006540E5" w:rsidRPr="007E3953">
        <w:rPr>
          <w:rFonts w:ascii="Comic Sans MS" w:hAnsi="Comic Sans MS"/>
        </w:rPr>
        <w:t xml:space="preserve">  Low</w:t>
      </w:r>
      <w:proofErr w:type="gramEnd"/>
      <w:r w:rsidR="006540E5" w:rsidRPr="007E3953">
        <w:rPr>
          <w:rFonts w:ascii="Comic Sans MS" w:hAnsi="Comic Sans MS"/>
        </w:rPr>
        <w:t xml:space="preserve"> interest loans for disaster impacted businesses, homeowners, renters in counties with federal declarations</w:t>
      </w:r>
    </w:p>
    <w:p w14:paraId="25B5F60F" w14:textId="77777777" w:rsidR="006B2826" w:rsidRPr="007E3953" w:rsidRDefault="00000000" w:rsidP="006B2826">
      <w:pPr>
        <w:pStyle w:val="Heading1"/>
        <w:shd w:val="clear" w:color="auto" w:fill="FFFFFF"/>
        <w:rPr>
          <w:rFonts w:ascii="Comic Sans MS" w:hAnsi="Comic Sans MS"/>
          <w:color w:val="auto"/>
          <w:sz w:val="22"/>
          <w:szCs w:val="22"/>
        </w:rPr>
      </w:pPr>
      <w:hyperlink r:id="rId51" w:history="1">
        <w:r w:rsidR="006B2826" w:rsidRPr="00207D14">
          <w:rPr>
            <w:rStyle w:val="Hyperlink"/>
            <w:rFonts w:ascii="Comic Sans MS" w:hAnsi="Comic Sans MS"/>
            <w:b/>
            <w:bCs/>
            <w:sz w:val="24"/>
            <w:szCs w:val="24"/>
            <w:shd w:val="clear" w:color="auto" w:fill="FFFFFF"/>
          </w:rPr>
          <w:t>United Policyholders</w:t>
        </w:r>
      </w:hyperlink>
      <w:r w:rsidR="006B2826" w:rsidRPr="00207D14">
        <w:rPr>
          <w:rFonts w:ascii="Comic Sans MS" w:hAnsi="Comic Sans MS"/>
          <w:color w:val="222222"/>
          <w:sz w:val="24"/>
          <w:szCs w:val="24"/>
          <w:shd w:val="clear" w:color="auto" w:fill="FFFFFF"/>
        </w:rPr>
        <w:t xml:space="preserve"> </w:t>
      </w:r>
      <w:r w:rsidR="006B2826" w:rsidRPr="00207D14">
        <w:rPr>
          <w:rFonts w:ascii="Comic Sans MS" w:hAnsi="Comic Sans MS"/>
          <w:color w:val="auto"/>
          <w:sz w:val="24"/>
          <w:szCs w:val="24"/>
        </w:rPr>
        <w:t>2023 California Storms – Insurance Claim an</w:t>
      </w:r>
      <w:r w:rsidR="006B2826" w:rsidRPr="007E3953">
        <w:rPr>
          <w:rFonts w:ascii="Comic Sans MS" w:hAnsi="Comic Sans MS"/>
          <w:color w:val="auto"/>
          <w:sz w:val="22"/>
          <w:szCs w:val="22"/>
        </w:rPr>
        <w:t>d Recovery Help</w:t>
      </w:r>
    </w:p>
    <w:p w14:paraId="1C96072C" w14:textId="5186C028" w:rsidR="006B2826" w:rsidRDefault="006B2826" w:rsidP="00F5339B">
      <w:pPr>
        <w:spacing w:after="0" w:line="240" w:lineRule="auto"/>
        <w:rPr>
          <w:rFonts w:ascii="Comic Sans MS" w:hAnsi="Comic Sans MS"/>
          <w:color w:val="222222"/>
          <w:sz w:val="24"/>
          <w:szCs w:val="24"/>
          <w:shd w:val="clear" w:color="auto" w:fill="FFFFFF"/>
        </w:rPr>
      </w:pPr>
    </w:p>
    <w:p w14:paraId="79FDD849" w14:textId="4805C1CC" w:rsidR="00DF7E23" w:rsidRDefault="00000000" w:rsidP="00DF7E23">
      <w:pPr>
        <w:rPr>
          <w:rFonts w:ascii="Comic Sans MS" w:hAnsi="Comic Sans MS"/>
          <w:color w:val="1B1B1B"/>
          <w:shd w:val="clear" w:color="auto" w:fill="FFFFFF"/>
        </w:rPr>
      </w:pPr>
      <w:hyperlink r:id="rId52" w:history="1">
        <w:r w:rsidR="00DF7E23" w:rsidRPr="00B03035">
          <w:rPr>
            <w:rStyle w:val="Hyperlink"/>
            <w:rFonts w:ascii="Comic Sans MS" w:hAnsi="Comic Sans MS"/>
            <w:b/>
            <w:bCs/>
            <w:sz w:val="24"/>
            <w:szCs w:val="24"/>
            <w:shd w:val="clear" w:color="auto" w:fill="FFFFFF"/>
          </w:rPr>
          <w:t>Replacing Vital Records</w:t>
        </w:r>
      </w:hyperlink>
      <w:r w:rsidR="00DF7E23">
        <w:rPr>
          <w:rFonts w:ascii="Comic Sans MS" w:hAnsi="Comic Sans MS"/>
          <w:b/>
          <w:bCs/>
          <w:color w:val="1B1B1B"/>
          <w:sz w:val="24"/>
          <w:szCs w:val="24"/>
          <w:shd w:val="clear" w:color="auto" w:fill="FFFFFF"/>
        </w:rPr>
        <w:t xml:space="preserve">   </w:t>
      </w:r>
      <w:r w:rsidR="00DF7E23" w:rsidRPr="00B03035">
        <w:rPr>
          <w:rFonts w:ascii="Comic Sans MS" w:hAnsi="Comic Sans MS"/>
          <w:color w:val="1B1B1B"/>
          <w:shd w:val="clear" w:color="auto" w:fill="FFFFFF"/>
        </w:rPr>
        <w:t>Rules for replacing government-issued ID cards vary. Many require you to show an official document, like your birth certificate. This proves your identity or citizenship.</w:t>
      </w:r>
    </w:p>
    <w:p w14:paraId="37E0382E" w14:textId="77777777" w:rsidR="00F96C5C" w:rsidRDefault="00F96C5C" w:rsidP="00F96C5C">
      <w:pPr>
        <w:autoSpaceDE w:val="0"/>
        <w:autoSpaceDN w:val="0"/>
        <w:adjustRightInd w:val="0"/>
        <w:spacing w:after="0" w:line="240" w:lineRule="auto"/>
        <w:rPr>
          <w:rFonts w:ascii="Comic Sans MS" w:hAnsi="Comic Sans MS" w:cs="HelveticaNeueLT-Bold"/>
          <w:b/>
          <w:bCs/>
          <w:sz w:val="24"/>
          <w:szCs w:val="24"/>
        </w:rPr>
      </w:pPr>
      <w:hyperlink r:id="rId53" w:anchor=":~:text=A%20changing%20climate%20presents%20California,erosion%20from%20sea‑level%20rise." w:history="1">
        <w:r w:rsidRPr="001C6859">
          <w:rPr>
            <w:rStyle w:val="Hyperlink"/>
            <w:rFonts w:ascii="Comic Sans MS" w:hAnsi="Comic Sans MS" w:cs="HelveticaNeueLT-Thin"/>
            <w:b/>
            <w:bCs/>
            <w:sz w:val="24"/>
            <w:szCs w:val="24"/>
          </w:rPr>
          <w:t>Climate Change Impacts Across California -</w:t>
        </w:r>
        <w:r w:rsidRPr="001C6859">
          <w:rPr>
            <w:rStyle w:val="Hyperlink"/>
            <w:rFonts w:ascii="Comic Sans MS" w:hAnsi="Comic Sans MS" w:cs="HelveticaNeueLT-Thin"/>
            <w:sz w:val="24"/>
            <w:szCs w:val="24"/>
          </w:rPr>
          <w:t xml:space="preserve"> </w:t>
        </w:r>
        <w:r w:rsidRPr="001C6859">
          <w:rPr>
            <w:rStyle w:val="Hyperlink"/>
            <w:rFonts w:ascii="Comic Sans MS" w:hAnsi="Comic Sans MS" w:cs="HelveticaNeueLT-Bold"/>
            <w:b/>
            <w:bCs/>
            <w:sz w:val="24"/>
            <w:szCs w:val="24"/>
          </w:rPr>
          <w:t>Crosscutting Issues</w:t>
        </w:r>
      </w:hyperlink>
    </w:p>
    <w:p w14:paraId="2FD81EB8" w14:textId="77777777" w:rsidR="00F96C5C" w:rsidRPr="001C6859" w:rsidRDefault="00F96C5C" w:rsidP="00F96C5C">
      <w:pPr>
        <w:spacing w:after="0" w:line="240" w:lineRule="auto"/>
        <w:rPr>
          <w:rFonts w:ascii="Comic Sans MS" w:hAnsi="Comic Sans MS"/>
          <w:color w:val="333333"/>
          <w:shd w:val="clear" w:color="auto" w:fill="FFFFFF"/>
        </w:rPr>
      </w:pPr>
      <w:r w:rsidRPr="001C6859">
        <w:rPr>
          <w:rFonts w:ascii="Comic Sans MS" w:hAnsi="Comic Sans MS"/>
          <w:color w:val="333333"/>
          <w:shd w:val="clear" w:color="auto" w:fill="FFFFFF"/>
        </w:rPr>
        <w:t>A changing climate presents California with five key climate hazards: (1) higher temperatures and extreme heat events, (2) more severe wildfires, (3) more frequent and intense droughts, (4) flooding due to extreme precipitation events, and (5) coastal flooding and erosion from sea</w:t>
      </w:r>
      <w:r w:rsidRPr="001C6859">
        <w:rPr>
          <w:rFonts w:ascii="Comic Sans MS" w:hAnsi="Comic Sans MS"/>
          <w:color w:val="333333"/>
          <w:shd w:val="clear" w:color="auto" w:fill="FFFFFF"/>
        </w:rPr>
        <w:noBreakHyphen/>
        <w:t>level rise. These hazards will threaten public health, safety, and well</w:t>
      </w:r>
      <w:r w:rsidRPr="001C6859">
        <w:rPr>
          <w:rFonts w:ascii="Comic Sans MS" w:hAnsi="Comic Sans MS"/>
          <w:color w:val="333333"/>
          <w:shd w:val="clear" w:color="auto" w:fill="FFFFFF"/>
        </w:rPr>
        <w:noBreakHyphen/>
        <w:t>being—including from life</w:t>
      </w:r>
      <w:r w:rsidRPr="001C6859">
        <w:rPr>
          <w:rFonts w:ascii="Comic Sans MS" w:hAnsi="Comic Sans MS"/>
          <w:color w:val="333333"/>
          <w:shd w:val="clear" w:color="auto" w:fill="FFFFFF"/>
        </w:rPr>
        <w:noBreakHyphen/>
        <w:t>threatening events, damage to public and private property and infrastructure, and impaired natural resources.</w:t>
      </w:r>
    </w:p>
    <w:p w14:paraId="672CB426" w14:textId="77777777" w:rsidR="00BE2FAC" w:rsidRPr="00BE2FAC" w:rsidRDefault="00BE2FAC" w:rsidP="00DF7E23">
      <w:pPr>
        <w:tabs>
          <w:tab w:val="left" w:pos="4200"/>
        </w:tabs>
        <w:autoSpaceDE w:val="0"/>
        <w:autoSpaceDN w:val="0"/>
        <w:adjustRightInd w:val="0"/>
        <w:spacing w:after="0" w:line="240" w:lineRule="auto"/>
        <w:rPr>
          <w:rFonts w:ascii="Comic Sans MS" w:hAnsi="Comic Sans MS"/>
          <w:color w:val="1F1F1F"/>
          <w:sz w:val="24"/>
          <w:szCs w:val="24"/>
          <w:shd w:val="clear" w:color="auto" w:fill="FFFFFF"/>
        </w:rPr>
      </w:pPr>
    </w:p>
    <w:p w14:paraId="58F09DA5" w14:textId="4643E2F9" w:rsidR="0004217D" w:rsidRPr="008D57D5" w:rsidRDefault="008D57D5" w:rsidP="0046255E">
      <w:pPr>
        <w:tabs>
          <w:tab w:val="left" w:pos="4200"/>
        </w:tabs>
        <w:autoSpaceDE w:val="0"/>
        <w:autoSpaceDN w:val="0"/>
        <w:adjustRightInd w:val="0"/>
        <w:spacing w:after="0" w:line="240" w:lineRule="auto"/>
        <w:ind w:left="4205" w:hanging="4205"/>
        <w:rPr>
          <w:rFonts w:ascii="Comic Sans MS" w:hAnsi="Comic Sans MS"/>
          <w:b/>
          <w:bCs/>
          <w:color w:val="C00000"/>
          <w:sz w:val="36"/>
          <w:szCs w:val="36"/>
          <w:shd w:val="clear" w:color="auto" w:fill="FFFFFF"/>
        </w:rPr>
      </w:pPr>
      <w:r w:rsidRPr="008D57D5">
        <w:rPr>
          <w:rFonts w:ascii="Comic Sans MS" w:hAnsi="Comic Sans MS"/>
          <w:b/>
          <w:bCs/>
          <w:color w:val="C00000"/>
          <w:sz w:val="36"/>
          <w:szCs w:val="36"/>
          <w:shd w:val="clear" w:color="auto" w:fill="FFFFFF"/>
        </w:rPr>
        <w:t xml:space="preserve">Diversity </w:t>
      </w:r>
      <w:r w:rsidR="0004217D" w:rsidRPr="008D57D5">
        <w:rPr>
          <w:rFonts w:ascii="Comic Sans MS" w:hAnsi="Comic Sans MS"/>
          <w:b/>
          <w:bCs/>
          <w:color w:val="C00000"/>
          <w:sz w:val="36"/>
          <w:szCs w:val="36"/>
          <w:shd w:val="clear" w:color="auto" w:fill="FFFFFF"/>
        </w:rPr>
        <w:t>Resources:</w:t>
      </w:r>
    </w:p>
    <w:p w14:paraId="3C72F485" w14:textId="77777777" w:rsidR="00B81759" w:rsidRPr="0004217D" w:rsidRDefault="00B81759" w:rsidP="0046255E">
      <w:pPr>
        <w:tabs>
          <w:tab w:val="left" w:pos="4200"/>
        </w:tabs>
        <w:autoSpaceDE w:val="0"/>
        <w:autoSpaceDN w:val="0"/>
        <w:adjustRightInd w:val="0"/>
        <w:spacing w:after="0" w:line="240" w:lineRule="auto"/>
        <w:ind w:left="4205" w:hanging="4205"/>
        <w:rPr>
          <w:rFonts w:ascii="Comic Sans MS" w:hAnsi="Comic Sans MS" w:cs="Calibri"/>
          <w:color w:val="000000"/>
          <w:sz w:val="24"/>
          <w:szCs w:val="24"/>
        </w:rPr>
      </w:pPr>
    </w:p>
    <w:p w14:paraId="0FE41009" w14:textId="4764C5F6" w:rsidR="0046255E" w:rsidRPr="008D57D5" w:rsidRDefault="00000000" w:rsidP="0046255E">
      <w:pPr>
        <w:tabs>
          <w:tab w:val="left" w:pos="4200"/>
        </w:tabs>
        <w:autoSpaceDE w:val="0"/>
        <w:autoSpaceDN w:val="0"/>
        <w:adjustRightInd w:val="0"/>
        <w:spacing w:after="0" w:line="240" w:lineRule="auto"/>
        <w:ind w:left="4205" w:hanging="4205"/>
        <w:rPr>
          <w:rFonts w:ascii="Comic Sans MS" w:hAnsi="Comic Sans MS" w:cs="Calibri"/>
          <w:b/>
          <w:bCs/>
          <w:color w:val="000000"/>
          <w:sz w:val="24"/>
          <w:szCs w:val="24"/>
        </w:rPr>
      </w:pPr>
      <w:hyperlink r:id="rId54" w:history="1">
        <w:r w:rsidR="0046255E" w:rsidRPr="008D57D5">
          <w:rPr>
            <w:rStyle w:val="Hyperlink"/>
            <w:rFonts w:ascii="Comic Sans MS" w:hAnsi="Comic Sans MS" w:cs="Calibri"/>
            <w:b/>
            <w:bCs/>
            <w:sz w:val="24"/>
            <w:szCs w:val="24"/>
          </w:rPr>
          <w:t>Billy DeFrank LGBTQ Community Center</w:t>
        </w:r>
      </w:hyperlink>
    </w:p>
    <w:p w14:paraId="1CEA3857" w14:textId="3BCADCCA" w:rsidR="008D583A" w:rsidRDefault="008D583A" w:rsidP="008D583A">
      <w:pPr>
        <w:spacing w:after="0" w:line="240" w:lineRule="auto"/>
        <w:rPr>
          <w:rFonts w:ascii="Comic Sans MS" w:hAnsi="Comic Sans MS"/>
          <w:color w:val="222222"/>
          <w:sz w:val="24"/>
          <w:szCs w:val="24"/>
          <w:shd w:val="clear" w:color="auto" w:fill="FFFFFF"/>
        </w:rPr>
      </w:pPr>
      <w:r>
        <w:rPr>
          <w:rFonts w:ascii="Comic Sans MS" w:hAnsi="Comic Sans MS"/>
          <w:color w:val="222222"/>
          <w:sz w:val="24"/>
          <w:szCs w:val="24"/>
          <w:shd w:val="clear" w:color="auto" w:fill="FFFFFF"/>
        </w:rPr>
        <w:t>Resources, Services and Support for Santa Clara County LGBTQ community</w:t>
      </w:r>
    </w:p>
    <w:p w14:paraId="70850320" w14:textId="39D5E959" w:rsidR="001C6859" w:rsidRDefault="001C6859" w:rsidP="008D583A">
      <w:pPr>
        <w:spacing w:after="0" w:line="240" w:lineRule="auto"/>
        <w:rPr>
          <w:rFonts w:ascii="Comic Sans MS" w:hAnsi="Comic Sans MS"/>
          <w:color w:val="222222"/>
          <w:sz w:val="24"/>
          <w:szCs w:val="24"/>
          <w:shd w:val="clear" w:color="auto" w:fill="FFFFFF"/>
        </w:rPr>
      </w:pPr>
    </w:p>
    <w:p w14:paraId="5E65C596" w14:textId="4BF1EE1C" w:rsidR="001C6859" w:rsidRPr="001C6859" w:rsidRDefault="00000000" w:rsidP="008D583A">
      <w:pPr>
        <w:spacing w:after="0" w:line="240" w:lineRule="auto"/>
        <w:rPr>
          <w:rFonts w:ascii="Comic Sans MS" w:hAnsi="Comic Sans MS"/>
          <w:b/>
          <w:bCs/>
          <w:color w:val="222222"/>
          <w:sz w:val="24"/>
          <w:szCs w:val="24"/>
          <w:shd w:val="clear" w:color="auto" w:fill="FFFFFF"/>
        </w:rPr>
      </w:pPr>
      <w:hyperlink r:id="rId55" w:history="1">
        <w:r w:rsidR="001C6859" w:rsidRPr="006948D9">
          <w:rPr>
            <w:rStyle w:val="Hyperlink"/>
            <w:rFonts w:ascii="Comic Sans MS" w:hAnsi="Comic Sans MS"/>
            <w:b/>
            <w:bCs/>
            <w:sz w:val="24"/>
            <w:szCs w:val="24"/>
          </w:rPr>
          <w:t>Disaster Guide for People Experiencing Homelessness</w:t>
        </w:r>
      </w:hyperlink>
      <w:r w:rsidR="001C6859">
        <w:rPr>
          <w:rFonts w:ascii="Comic Sans MS" w:hAnsi="Comic Sans MS"/>
          <w:b/>
          <w:bCs/>
          <w:sz w:val="24"/>
          <w:szCs w:val="24"/>
        </w:rPr>
        <w:t xml:space="preserve">  </w:t>
      </w:r>
      <w:r w:rsidR="001C6859">
        <w:rPr>
          <w:rFonts w:ascii="Comic Sans MS" w:hAnsi="Comic Sans MS"/>
        </w:rPr>
        <w:t xml:space="preserve">A simple guide from </w:t>
      </w:r>
      <w:proofErr w:type="spellStart"/>
      <w:r w:rsidR="001C6859">
        <w:rPr>
          <w:rFonts w:ascii="Comic Sans MS" w:hAnsi="Comic Sans MS"/>
        </w:rPr>
        <w:t>Listos</w:t>
      </w:r>
      <w:proofErr w:type="spellEnd"/>
      <w:r w:rsidR="001C6859">
        <w:rPr>
          <w:rFonts w:ascii="Comic Sans MS" w:hAnsi="Comic Sans MS"/>
        </w:rPr>
        <w:t xml:space="preserve">, with information on what to do in a flood or an earthquake, where to find shelter and other assistance.  Also available in </w:t>
      </w:r>
      <w:hyperlink r:id="rId56" w:history="1">
        <w:r w:rsidR="001C6859" w:rsidRPr="006948D9">
          <w:rPr>
            <w:rStyle w:val="Hyperlink"/>
            <w:rFonts w:ascii="Comic Sans MS" w:hAnsi="Comic Sans MS"/>
            <w:i/>
            <w:iCs/>
          </w:rPr>
          <w:t>Spanish</w:t>
        </w:r>
      </w:hyperlink>
      <w:r w:rsidR="001C6859" w:rsidRPr="006948D9">
        <w:rPr>
          <w:rFonts w:ascii="Comic Sans MS" w:hAnsi="Comic Sans MS"/>
          <w:i/>
          <w:iCs/>
        </w:rPr>
        <w:t xml:space="preserve">, </w:t>
      </w:r>
      <w:hyperlink r:id="rId57" w:history="1">
        <w:r w:rsidR="001C6859" w:rsidRPr="006948D9">
          <w:rPr>
            <w:rStyle w:val="Hyperlink"/>
            <w:rFonts w:ascii="Comic Sans MS" w:hAnsi="Comic Sans MS"/>
            <w:i/>
            <w:iCs/>
          </w:rPr>
          <w:t>Vietnamese</w:t>
        </w:r>
      </w:hyperlink>
      <w:r w:rsidR="001C6859" w:rsidRPr="006948D9">
        <w:rPr>
          <w:rFonts w:ascii="Comic Sans MS" w:hAnsi="Comic Sans MS"/>
          <w:i/>
          <w:iCs/>
        </w:rPr>
        <w:t xml:space="preserve">, </w:t>
      </w:r>
      <w:hyperlink r:id="rId58" w:history="1">
        <w:r w:rsidR="001C6859" w:rsidRPr="00C62862">
          <w:rPr>
            <w:rStyle w:val="Hyperlink"/>
            <w:rFonts w:ascii="Comic Sans MS" w:hAnsi="Comic Sans MS"/>
            <w:i/>
            <w:iCs/>
          </w:rPr>
          <w:t>Chinese</w:t>
        </w:r>
      </w:hyperlink>
      <w:r w:rsidR="001C6859" w:rsidRPr="006948D9">
        <w:rPr>
          <w:rFonts w:ascii="Comic Sans MS" w:hAnsi="Comic Sans MS"/>
          <w:i/>
          <w:iCs/>
        </w:rPr>
        <w:t xml:space="preserve">, </w:t>
      </w:r>
      <w:hyperlink r:id="rId59" w:history="1">
        <w:r w:rsidR="001C6859" w:rsidRPr="00C62862">
          <w:rPr>
            <w:rStyle w:val="Hyperlink"/>
            <w:rFonts w:ascii="Comic Sans MS" w:hAnsi="Comic Sans MS"/>
            <w:i/>
            <w:iCs/>
          </w:rPr>
          <w:t>Tagalog</w:t>
        </w:r>
      </w:hyperlink>
      <w:r w:rsidR="001C6859" w:rsidRPr="006948D9">
        <w:rPr>
          <w:rFonts w:ascii="Comic Sans MS" w:hAnsi="Comic Sans MS"/>
          <w:i/>
          <w:iCs/>
        </w:rPr>
        <w:t xml:space="preserve">, </w:t>
      </w:r>
      <w:hyperlink r:id="rId60" w:history="1">
        <w:r w:rsidR="001C6859" w:rsidRPr="006948D9">
          <w:rPr>
            <w:rStyle w:val="Hyperlink"/>
            <w:rFonts w:ascii="Comic Sans MS" w:hAnsi="Comic Sans MS"/>
            <w:i/>
            <w:iCs/>
          </w:rPr>
          <w:t>Korean</w:t>
        </w:r>
      </w:hyperlink>
      <w:r w:rsidR="001C6859" w:rsidRPr="006948D9">
        <w:rPr>
          <w:rFonts w:ascii="Comic Sans MS" w:hAnsi="Comic Sans MS"/>
          <w:i/>
          <w:iCs/>
        </w:rPr>
        <w:t xml:space="preserve"> and </w:t>
      </w:r>
      <w:hyperlink r:id="rId61" w:history="1">
        <w:r w:rsidR="001C6859">
          <w:rPr>
            <w:rStyle w:val="Hyperlink"/>
            <w:rFonts w:ascii="Comic Sans MS" w:hAnsi="Comic Sans MS"/>
            <w:i/>
            <w:iCs/>
          </w:rPr>
          <w:t>Hmong</w:t>
        </w:r>
      </w:hyperlink>
      <w:r w:rsidR="001C6859">
        <w:rPr>
          <w:rFonts w:ascii="Comic Sans MS" w:hAnsi="Comic Sans MS"/>
        </w:rPr>
        <w:t xml:space="preserve"> </w:t>
      </w:r>
    </w:p>
    <w:p w14:paraId="5EB9905C" w14:textId="668037E4" w:rsidR="0046255E" w:rsidRDefault="00C47D06" w:rsidP="00FE4953">
      <w:pPr>
        <w:spacing w:after="0" w:line="240" w:lineRule="auto"/>
        <w:rPr>
          <w:rFonts w:ascii="Comic Sans MS" w:hAnsi="Comic Sans MS"/>
          <w:color w:val="222222"/>
          <w:sz w:val="24"/>
          <w:szCs w:val="24"/>
          <w:shd w:val="clear" w:color="auto" w:fill="FFFFFF"/>
        </w:rPr>
      </w:pPr>
      <w:r>
        <w:rPr>
          <w:rFonts w:ascii="Comic Sans MS" w:hAnsi="Comic Sans MS"/>
          <w:color w:val="222222"/>
          <w:sz w:val="24"/>
          <w:szCs w:val="24"/>
          <w:shd w:val="clear" w:color="auto" w:fill="FFFFFF"/>
        </w:rPr>
        <w:t xml:space="preserve">                                                                                                                                                     </w:t>
      </w:r>
    </w:p>
    <w:p w14:paraId="5B52D097" w14:textId="47405B5A" w:rsidR="0046255E" w:rsidRPr="008D57D5" w:rsidRDefault="00000000" w:rsidP="00FE4953">
      <w:pPr>
        <w:spacing w:after="0" w:line="240" w:lineRule="auto"/>
        <w:rPr>
          <w:rFonts w:ascii="Comic Sans MS" w:hAnsi="Comic Sans MS"/>
          <w:b/>
          <w:bCs/>
          <w:color w:val="222222"/>
          <w:sz w:val="24"/>
          <w:szCs w:val="24"/>
          <w:shd w:val="clear" w:color="auto" w:fill="FFFFFF"/>
        </w:rPr>
      </w:pPr>
      <w:hyperlink r:id="rId62" w:history="1">
        <w:r w:rsidR="00456199" w:rsidRPr="008D57D5">
          <w:rPr>
            <w:rStyle w:val="Hyperlink"/>
            <w:rFonts w:ascii="Comic Sans MS" w:hAnsi="Comic Sans MS"/>
            <w:b/>
            <w:bCs/>
            <w:sz w:val="24"/>
            <w:szCs w:val="24"/>
            <w:shd w:val="clear" w:color="auto" w:fill="FFFFFF"/>
          </w:rPr>
          <w:t xml:space="preserve">Center for Parent Information </w:t>
        </w:r>
        <w:r w:rsidR="0046255E" w:rsidRPr="008D57D5">
          <w:rPr>
            <w:rStyle w:val="Hyperlink"/>
            <w:rFonts w:ascii="Comic Sans MS" w:hAnsi="Comic Sans MS"/>
            <w:b/>
            <w:bCs/>
            <w:sz w:val="24"/>
            <w:szCs w:val="24"/>
            <w:shd w:val="clear" w:color="auto" w:fill="FFFFFF"/>
          </w:rPr>
          <w:t xml:space="preserve">&amp; </w:t>
        </w:r>
        <w:r w:rsidR="00456199" w:rsidRPr="008D57D5">
          <w:rPr>
            <w:rStyle w:val="Hyperlink"/>
            <w:rFonts w:ascii="Comic Sans MS" w:hAnsi="Comic Sans MS"/>
            <w:b/>
            <w:bCs/>
            <w:sz w:val="24"/>
            <w:szCs w:val="24"/>
            <w:shd w:val="clear" w:color="auto" w:fill="FFFFFF"/>
          </w:rPr>
          <w:t>Resources</w:t>
        </w:r>
      </w:hyperlink>
      <w:r w:rsidR="00FE4953" w:rsidRPr="008D57D5">
        <w:rPr>
          <w:rFonts w:ascii="Comic Sans MS" w:hAnsi="Comic Sans MS"/>
          <w:b/>
          <w:bCs/>
          <w:color w:val="222222"/>
          <w:sz w:val="24"/>
          <w:szCs w:val="24"/>
          <w:shd w:val="clear" w:color="auto" w:fill="FFFFFF"/>
        </w:rPr>
        <w:t xml:space="preserve"> </w:t>
      </w:r>
    </w:p>
    <w:p w14:paraId="1C282960" w14:textId="5EC58A2D" w:rsidR="00FE4953" w:rsidRPr="00F76860" w:rsidRDefault="00FE4953" w:rsidP="00FE4953">
      <w:pPr>
        <w:spacing w:after="0" w:line="240" w:lineRule="auto"/>
        <w:rPr>
          <w:rFonts w:ascii="Comic Sans MS" w:hAnsi="Comic Sans MS"/>
          <w:color w:val="222222"/>
          <w:sz w:val="24"/>
          <w:szCs w:val="24"/>
          <w:shd w:val="clear" w:color="auto" w:fill="FFFFFF"/>
        </w:rPr>
      </w:pPr>
      <w:r w:rsidRPr="00F76860">
        <w:rPr>
          <w:rFonts w:ascii="Comic Sans MS" w:hAnsi="Comic Sans MS"/>
          <w:color w:val="222222"/>
          <w:sz w:val="24"/>
          <w:szCs w:val="24"/>
          <w:shd w:val="clear" w:color="auto" w:fill="FFFFFF"/>
        </w:rPr>
        <w:t xml:space="preserve">Directory </w:t>
      </w:r>
      <w:r w:rsidR="00952BE9" w:rsidRPr="00F76860">
        <w:rPr>
          <w:rFonts w:ascii="Comic Sans MS" w:hAnsi="Comic Sans MS"/>
          <w:color w:val="222222"/>
          <w:sz w:val="24"/>
          <w:szCs w:val="24"/>
          <w:shd w:val="clear" w:color="auto" w:fill="FFFFFF"/>
        </w:rPr>
        <w:t>for parents of children with disabilities</w:t>
      </w:r>
    </w:p>
    <w:p w14:paraId="12A0CFD6" w14:textId="14BA089F" w:rsidR="00456199" w:rsidRDefault="00456199" w:rsidP="00946D5F">
      <w:pPr>
        <w:spacing w:after="0" w:line="240" w:lineRule="auto"/>
        <w:rPr>
          <w:rFonts w:ascii="Comic Sans MS" w:hAnsi="Comic Sans MS"/>
          <w:color w:val="222222"/>
          <w:sz w:val="24"/>
          <w:szCs w:val="24"/>
          <w:shd w:val="clear" w:color="auto" w:fill="FFFFFF"/>
        </w:rPr>
      </w:pPr>
    </w:p>
    <w:bookmarkEnd w:id="0"/>
    <w:p w14:paraId="138F16D3" w14:textId="038BA8D3" w:rsidR="002928D8" w:rsidRPr="008D57D5" w:rsidRDefault="00F76860" w:rsidP="002928D8">
      <w:pPr>
        <w:tabs>
          <w:tab w:val="left" w:pos="4200"/>
        </w:tabs>
        <w:autoSpaceDE w:val="0"/>
        <w:autoSpaceDN w:val="0"/>
        <w:adjustRightInd w:val="0"/>
        <w:spacing w:after="0" w:line="240" w:lineRule="auto"/>
        <w:ind w:left="4205" w:hanging="4205"/>
        <w:rPr>
          <w:rFonts w:ascii="Comic Sans MS" w:hAnsi="Comic Sans MS" w:cs="Calibri"/>
          <w:b/>
          <w:bCs/>
          <w:color w:val="000000"/>
          <w:sz w:val="24"/>
          <w:szCs w:val="24"/>
        </w:rPr>
      </w:pPr>
      <w:r w:rsidRPr="008D57D5">
        <w:rPr>
          <w:rFonts w:ascii="Comic Sans MS" w:hAnsi="Comic Sans MS" w:cs="Calibri"/>
          <w:b/>
          <w:bCs/>
          <w:color w:val="000000"/>
          <w:sz w:val="24"/>
          <w:szCs w:val="24"/>
        </w:rPr>
        <w:fldChar w:fldCharType="begin"/>
      </w:r>
      <w:r w:rsidRPr="008D57D5">
        <w:rPr>
          <w:rFonts w:ascii="Comic Sans MS" w:hAnsi="Comic Sans MS" w:cs="Calibri"/>
          <w:b/>
          <w:bCs/>
          <w:color w:val="000000"/>
          <w:sz w:val="24"/>
          <w:szCs w:val="24"/>
        </w:rPr>
        <w:instrText xml:space="preserve"> HYPERLINK "http://www.php.com" </w:instrText>
      </w:r>
      <w:r w:rsidRPr="008D57D5">
        <w:rPr>
          <w:rFonts w:ascii="Comic Sans MS" w:hAnsi="Comic Sans MS" w:cs="Calibri"/>
          <w:b/>
          <w:bCs/>
          <w:color w:val="000000"/>
          <w:sz w:val="24"/>
          <w:szCs w:val="24"/>
        </w:rPr>
      </w:r>
      <w:r w:rsidRPr="008D57D5">
        <w:rPr>
          <w:rFonts w:ascii="Comic Sans MS" w:hAnsi="Comic Sans MS" w:cs="Calibri"/>
          <w:b/>
          <w:bCs/>
          <w:color w:val="000000"/>
          <w:sz w:val="24"/>
          <w:szCs w:val="24"/>
        </w:rPr>
        <w:fldChar w:fldCharType="separate"/>
      </w:r>
      <w:r w:rsidR="002928D8" w:rsidRPr="008D57D5">
        <w:rPr>
          <w:rStyle w:val="Hyperlink"/>
          <w:rFonts w:ascii="Comic Sans MS" w:hAnsi="Comic Sans MS" w:cs="Calibri"/>
          <w:b/>
          <w:bCs/>
          <w:sz w:val="24"/>
          <w:szCs w:val="24"/>
        </w:rPr>
        <w:t>Parents Helping Parents, Inc.</w:t>
      </w:r>
      <w:r w:rsidRPr="008D57D5">
        <w:rPr>
          <w:rFonts w:ascii="Comic Sans MS" w:hAnsi="Comic Sans MS" w:cs="Calibri"/>
          <w:b/>
          <w:bCs/>
          <w:color w:val="000000"/>
          <w:sz w:val="24"/>
          <w:szCs w:val="24"/>
        </w:rPr>
        <w:fldChar w:fldCharType="end"/>
      </w:r>
    </w:p>
    <w:p w14:paraId="39FC69EF" w14:textId="245BE4CE" w:rsidR="00635FCF" w:rsidRDefault="00F76860" w:rsidP="002928D8">
      <w:pPr>
        <w:tabs>
          <w:tab w:val="left" w:pos="4200"/>
        </w:tabs>
        <w:autoSpaceDE w:val="0"/>
        <w:autoSpaceDN w:val="0"/>
        <w:adjustRightInd w:val="0"/>
        <w:spacing w:after="0" w:line="240" w:lineRule="auto"/>
        <w:ind w:left="4205" w:hanging="4205"/>
        <w:rPr>
          <w:rFonts w:ascii="Comic Sans MS" w:hAnsi="Comic Sans MS"/>
          <w:color w:val="222222"/>
          <w:sz w:val="24"/>
          <w:szCs w:val="24"/>
          <w:shd w:val="clear" w:color="auto" w:fill="FFFFFF"/>
        </w:rPr>
      </w:pPr>
      <w:r>
        <w:rPr>
          <w:rFonts w:ascii="Comic Sans MS" w:hAnsi="Comic Sans MS"/>
          <w:color w:val="222222"/>
          <w:sz w:val="24"/>
          <w:szCs w:val="24"/>
          <w:shd w:val="clear" w:color="auto" w:fill="FFFFFF"/>
        </w:rPr>
        <w:t>Support</w:t>
      </w:r>
      <w:r w:rsidRPr="00F76860">
        <w:rPr>
          <w:rFonts w:ascii="Comic Sans MS" w:hAnsi="Comic Sans MS"/>
          <w:color w:val="222222"/>
          <w:sz w:val="24"/>
          <w:szCs w:val="24"/>
          <w:shd w:val="clear" w:color="auto" w:fill="FFFFFF"/>
        </w:rPr>
        <w:t xml:space="preserve"> for parents of children with disabilities</w:t>
      </w:r>
    </w:p>
    <w:p w14:paraId="74657452" w14:textId="732C648C" w:rsidR="008A601B" w:rsidRDefault="008A601B" w:rsidP="002928D8">
      <w:pPr>
        <w:tabs>
          <w:tab w:val="left" w:pos="4200"/>
        </w:tabs>
        <w:autoSpaceDE w:val="0"/>
        <w:autoSpaceDN w:val="0"/>
        <w:adjustRightInd w:val="0"/>
        <w:spacing w:after="0" w:line="240" w:lineRule="auto"/>
        <w:ind w:left="4205" w:hanging="4205"/>
        <w:rPr>
          <w:rFonts w:ascii="Comic Sans MS" w:hAnsi="Comic Sans MS"/>
          <w:color w:val="222222"/>
          <w:sz w:val="24"/>
          <w:szCs w:val="24"/>
          <w:shd w:val="clear" w:color="auto" w:fill="FFFFFF"/>
        </w:rPr>
      </w:pPr>
    </w:p>
    <w:p w14:paraId="198F01CE" w14:textId="6511E497" w:rsidR="00A505B9" w:rsidRPr="009305AB" w:rsidRDefault="00A505B9" w:rsidP="006412DD">
      <w:pPr>
        <w:tabs>
          <w:tab w:val="left" w:pos="4200"/>
        </w:tabs>
        <w:autoSpaceDE w:val="0"/>
        <w:autoSpaceDN w:val="0"/>
        <w:adjustRightInd w:val="0"/>
        <w:spacing w:after="0" w:line="240" w:lineRule="auto"/>
        <w:rPr>
          <w:rFonts w:ascii="Comic Sans MS" w:hAnsi="Comic Sans MS" w:cs="Calibri"/>
          <w:b/>
          <w:bCs/>
          <w:color w:val="000000"/>
        </w:rPr>
      </w:pPr>
      <w:r w:rsidRPr="00EA7A5E">
        <w:rPr>
          <w:rFonts w:ascii="Comic Sans MS" w:hAnsi="Comic Sans MS" w:cs="Calibri"/>
          <w:b/>
          <w:bCs/>
          <w:color w:val="000000"/>
          <w:sz w:val="24"/>
          <w:szCs w:val="24"/>
        </w:rPr>
        <w:t xml:space="preserve">Santa Clara County </w:t>
      </w:r>
      <w:hyperlink r:id="rId63" w:history="1">
        <w:r w:rsidRPr="006948D9">
          <w:rPr>
            <w:rStyle w:val="Hyperlink"/>
            <w:rFonts w:ascii="Comic Sans MS" w:hAnsi="Comic Sans MS"/>
            <w:b/>
            <w:bCs/>
            <w:sz w:val="24"/>
            <w:szCs w:val="24"/>
          </w:rPr>
          <w:t>Division of Equity and Social Justice (DESJ) departments</w:t>
        </w:r>
      </w:hyperlink>
      <w:r w:rsidR="006412DD" w:rsidRPr="00EA7A5E">
        <w:rPr>
          <w:rFonts w:ascii="Comic Sans MS" w:hAnsi="Comic Sans MS"/>
          <w:color w:val="1C1C1C"/>
          <w:sz w:val="24"/>
          <w:szCs w:val="24"/>
        </w:rPr>
        <w:t xml:space="preserve"> – </w:t>
      </w:r>
      <w:r w:rsidR="006412DD" w:rsidRPr="009305AB">
        <w:rPr>
          <w:rFonts w:ascii="Comic Sans MS" w:hAnsi="Comic Sans MS"/>
          <w:color w:val="1C1C1C"/>
        </w:rPr>
        <w:t>The DESJ is a partner with many organizations to provide information, resources and leadership in efforts to assist the most marginalized individuals within the county. The DESJ is in the process of collecting available resource information to create guides that can be distributed to the community. </w:t>
      </w:r>
    </w:p>
    <w:p w14:paraId="4BD4E8B4" w14:textId="334BFDCA" w:rsidR="00A505B9" w:rsidRPr="00A505B9" w:rsidRDefault="00A505B9" w:rsidP="001B11C2">
      <w:pPr>
        <w:numPr>
          <w:ilvl w:val="0"/>
          <w:numId w:val="1"/>
        </w:numPr>
        <w:spacing w:after="0" w:line="240" w:lineRule="auto"/>
        <w:textAlignment w:val="baseline"/>
        <w:rPr>
          <w:rStyle w:val="Hyperlink"/>
          <w:rFonts w:ascii="Comic Sans MS" w:eastAsia="Times New Roman" w:hAnsi="Comic Sans MS" w:cs="Times New Roman"/>
        </w:rPr>
      </w:pPr>
      <w:r w:rsidRPr="009305AB">
        <w:rPr>
          <w:rFonts w:ascii="Comic Sans MS" w:eastAsia="Times New Roman" w:hAnsi="Comic Sans MS" w:cs="Times New Roman"/>
          <w:color w:val="006BB8"/>
          <w:u w:val="single"/>
          <w:bdr w:val="none" w:sz="0" w:space="0" w:color="auto" w:frame="1"/>
        </w:rPr>
        <w:fldChar w:fldCharType="begin"/>
      </w:r>
      <w:r w:rsidRPr="009305AB">
        <w:rPr>
          <w:rFonts w:ascii="Comic Sans MS" w:eastAsia="Times New Roman" w:hAnsi="Comic Sans MS" w:cs="Times New Roman"/>
          <w:color w:val="006BB8"/>
          <w:u w:val="single"/>
          <w:bdr w:val="none" w:sz="0" w:space="0" w:color="auto" w:frame="1"/>
        </w:rPr>
        <w:instrText xml:space="preserve"> HYPERLINK "https://oir.sccgov.org/home" \o "Office of Immigrant Relations - Resources" </w:instrText>
      </w:r>
      <w:r w:rsidRPr="009305AB">
        <w:rPr>
          <w:rFonts w:ascii="Comic Sans MS" w:eastAsia="Times New Roman" w:hAnsi="Comic Sans MS" w:cs="Times New Roman"/>
          <w:color w:val="006BB8"/>
          <w:u w:val="single"/>
          <w:bdr w:val="none" w:sz="0" w:space="0" w:color="auto" w:frame="1"/>
        </w:rPr>
      </w:r>
      <w:r w:rsidRPr="009305AB">
        <w:rPr>
          <w:rFonts w:ascii="Comic Sans MS" w:eastAsia="Times New Roman" w:hAnsi="Comic Sans MS" w:cs="Times New Roman"/>
          <w:color w:val="006BB8"/>
          <w:u w:val="single"/>
          <w:bdr w:val="none" w:sz="0" w:space="0" w:color="auto" w:frame="1"/>
        </w:rPr>
        <w:fldChar w:fldCharType="separate"/>
      </w:r>
      <w:r w:rsidRPr="00A505B9">
        <w:rPr>
          <w:rStyle w:val="Hyperlink"/>
          <w:rFonts w:ascii="Comic Sans MS" w:eastAsia="Times New Roman" w:hAnsi="Comic Sans MS" w:cs="Times New Roman"/>
          <w:bdr w:val="none" w:sz="0" w:space="0" w:color="auto" w:frame="1"/>
        </w:rPr>
        <w:t>Office of Immigrant Relations</w:t>
      </w:r>
    </w:p>
    <w:p w14:paraId="41F00C65" w14:textId="2D78F280" w:rsidR="00A505B9" w:rsidRPr="00A505B9" w:rsidRDefault="00A505B9" w:rsidP="001B11C2">
      <w:pPr>
        <w:numPr>
          <w:ilvl w:val="0"/>
          <w:numId w:val="1"/>
        </w:numPr>
        <w:spacing w:after="0" w:line="240" w:lineRule="auto"/>
        <w:textAlignment w:val="baseline"/>
        <w:rPr>
          <w:rStyle w:val="Hyperlink"/>
          <w:rFonts w:ascii="Comic Sans MS" w:eastAsia="Times New Roman" w:hAnsi="Comic Sans MS" w:cs="Times New Roman"/>
        </w:rPr>
      </w:pPr>
      <w:r w:rsidRPr="009305AB">
        <w:rPr>
          <w:rFonts w:ascii="Comic Sans MS" w:eastAsia="Times New Roman" w:hAnsi="Comic Sans MS" w:cs="Times New Roman"/>
          <w:color w:val="006BB8"/>
          <w:u w:val="single"/>
          <w:bdr w:val="none" w:sz="0" w:space="0" w:color="auto" w:frame="1"/>
        </w:rPr>
        <w:fldChar w:fldCharType="end"/>
      </w:r>
      <w:r w:rsidRPr="009305AB">
        <w:rPr>
          <w:rFonts w:ascii="Comic Sans MS" w:eastAsia="Times New Roman" w:hAnsi="Comic Sans MS" w:cs="Times New Roman"/>
          <w:color w:val="006BB8"/>
          <w:u w:val="single"/>
          <w:bdr w:val="none" w:sz="0" w:space="0" w:color="auto" w:frame="1"/>
        </w:rPr>
        <w:fldChar w:fldCharType="begin"/>
      </w:r>
      <w:r w:rsidRPr="009305AB">
        <w:rPr>
          <w:rFonts w:ascii="Comic Sans MS" w:eastAsia="Times New Roman" w:hAnsi="Comic Sans MS" w:cs="Times New Roman"/>
          <w:color w:val="006BB8"/>
          <w:u w:val="single"/>
          <w:bdr w:val="none" w:sz="0" w:space="0" w:color="auto" w:frame="1"/>
        </w:rPr>
        <w:instrText xml:space="preserve"> HYPERLINK "https://laborstandards.sccgov.org/workers/county-resources" \o "Office of Immigrant Relations - Resources" </w:instrText>
      </w:r>
      <w:r w:rsidRPr="009305AB">
        <w:rPr>
          <w:rFonts w:ascii="Comic Sans MS" w:eastAsia="Times New Roman" w:hAnsi="Comic Sans MS" w:cs="Times New Roman"/>
          <w:color w:val="006BB8"/>
          <w:u w:val="single"/>
          <w:bdr w:val="none" w:sz="0" w:space="0" w:color="auto" w:frame="1"/>
        </w:rPr>
      </w:r>
      <w:r w:rsidRPr="009305AB">
        <w:rPr>
          <w:rFonts w:ascii="Comic Sans MS" w:eastAsia="Times New Roman" w:hAnsi="Comic Sans MS" w:cs="Times New Roman"/>
          <w:color w:val="006BB8"/>
          <w:u w:val="single"/>
          <w:bdr w:val="none" w:sz="0" w:space="0" w:color="auto" w:frame="1"/>
        </w:rPr>
        <w:fldChar w:fldCharType="separate"/>
      </w:r>
      <w:r w:rsidRPr="00A505B9">
        <w:rPr>
          <w:rStyle w:val="Hyperlink"/>
          <w:rFonts w:ascii="Comic Sans MS" w:eastAsia="Times New Roman" w:hAnsi="Comic Sans MS" w:cs="Times New Roman"/>
          <w:bdr w:val="none" w:sz="0" w:space="0" w:color="auto" w:frame="1"/>
        </w:rPr>
        <w:t>Office of Labor Standards and Enforcement</w:t>
      </w:r>
    </w:p>
    <w:p w14:paraId="311851B7" w14:textId="3F093944" w:rsidR="00A505B9" w:rsidRPr="00A505B9" w:rsidRDefault="00A505B9" w:rsidP="00A505B9">
      <w:pPr>
        <w:numPr>
          <w:ilvl w:val="0"/>
          <w:numId w:val="1"/>
        </w:numPr>
        <w:spacing w:beforeAutospacing="1" w:after="0" w:afterAutospacing="1" w:line="240" w:lineRule="auto"/>
        <w:textAlignment w:val="baseline"/>
        <w:rPr>
          <w:rStyle w:val="Hyperlink"/>
          <w:rFonts w:ascii="Comic Sans MS" w:eastAsia="Times New Roman" w:hAnsi="Comic Sans MS" w:cs="Times New Roman"/>
        </w:rPr>
      </w:pPr>
      <w:r w:rsidRPr="009305AB">
        <w:rPr>
          <w:rFonts w:ascii="Comic Sans MS" w:eastAsia="Times New Roman" w:hAnsi="Comic Sans MS" w:cs="Times New Roman"/>
          <w:color w:val="006BB8"/>
          <w:u w:val="single"/>
          <w:bdr w:val="none" w:sz="0" w:space="0" w:color="auto" w:frame="1"/>
        </w:rPr>
        <w:fldChar w:fldCharType="end"/>
      </w:r>
      <w:r w:rsidR="001B11C2" w:rsidRPr="009305AB">
        <w:rPr>
          <w:rFonts w:ascii="Comic Sans MS" w:eastAsia="Times New Roman" w:hAnsi="Comic Sans MS" w:cs="Times New Roman"/>
          <w:color w:val="006BB8"/>
          <w:u w:val="single"/>
          <w:bdr w:val="none" w:sz="0" w:space="0" w:color="auto" w:frame="1"/>
        </w:rPr>
        <w:fldChar w:fldCharType="begin"/>
      </w:r>
      <w:r w:rsidR="001B11C2" w:rsidRPr="009305AB">
        <w:rPr>
          <w:rFonts w:ascii="Comic Sans MS" w:eastAsia="Times New Roman" w:hAnsi="Comic Sans MS" w:cs="Times New Roman"/>
          <w:color w:val="006BB8"/>
          <w:u w:val="single"/>
          <w:bdr w:val="none" w:sz="0" w:space="0" w:color="auto" w:frame="1"/>
        </w:rPr>
        <w:instrText xml:space="preserve"> HYPERLINK "https://womenspolicy.sccgov.org/about-us" \o "Office of Women’s Policy - Resources" </w:instrText>
      </w:r>
      <w:r w:rsidR="001B11C2" w:rsidRPr="009305AB">
        <w:rPr>
          <w:rFonts w:ascii="Comic Sans MS" w:eastAsia="Times New Roman" w:hAnsi="Comic Sans MS" w:cs="Times New Roman"/>
          <w:color w:val="006BB8"/>
          <w:u w:val="single"/>
          <w:bdr w:val="none" w:sz="0" w:space="0" w:color="auto" w:frame="1"/>
        </w:rPr>
      </w:r>
      <w:r w:rsidR="001B11C2" w:rsidRPr="009305AB">
        <w:rPr>
          <w:rFonts w:ascii="Comic Sans MS" w:eastAsia="Times New Roman" w:hAnsi="Comic Sans MS" w:cs="Times New Roman"/>
          <w:color w:val="006BB8"/>
          <w:u w:val="single"/>
          <w:bdr w:val="none" w:sz="0" w:space="0" w:color="auto" w:frame="1"/>
        </w:rPr>
        <w:fldChar w:fldCharType="separate"/>
      </w:r>
      <w:r w:rsidRPr="00A505B9">
        <w:rPr>
          <w:rStyle w:val="Hyperlink"/>
          <w:rFonts w:ascii="Comic Sans MS" w:eastAsia="Times New Roman" w:hAnsi="Comic Sans MS" w:cs="Times New Roman"/>
          <w:bdr w:val="none" w:sz="0" w:space="0" w:color="auto" w:frame="1"/>
        </w:rPr>
        <w:t xml:space="preserve">Office of Women’s Policy </w:t>
      </w:r>
    </w:p>
    <w:p w14:paraId="5DBED39A" w14:textId="13FBD439" w:rsidR="00A505B9" w:rsidRPr="00A505B9" w:rsidRDefault="001B11C2" w:rsidP="009D6F57">
      <w:pPr>
        <w:numPr>
          <w:ilvl w:val="0"/>
          <w:numId w:val="1"/>
        </w:numPr>
        <w:spacing w:beforeAutospacing="1" w:after="0" w:afterAutospacing="1" w:line="240" w:lineRule="auto"/>
        <w:textAlignment w:val="baseline"/>
        <w:rPr>
          <w:rFonts w:ascii="Comic Sans MS" w:eastAsia="Times New Roman" w:hAnsi="Comic Sans MS" w:cs="Times New Roman"/>
          <w:color w:val="1C1C1C"/>
        </w:rPr>
      </w:pPr>
      <w:r w:rsidRPr="009305AB">
        <w:rPr>
          <w:rFonts w:ascii="Comic Sans MS" w:eastAsia="Times New Roman" w:hAnsi="Comic Sans MS" w:cs="Times New Roman"/>
          <w:color w:val="006BB8"/>
          <w:u w:val="single"/>
          <w:bdr w:val="none" w:sz="0" w:space="0" w:color="auto" w:frame="1"/>
        </w:rPr>
        <w:fldChar w:fldCharType="end"/>
      </w:r>
      <w:hyperlink r:id="rId64" w:tooltip="Office of Gender Based Violence Prevention - Resources" w:history="1">
        <w:r w:rsidR="00A505B9" w:rsidRPr="00A505B9">
          <w:rPr>
            <w:rStyle w:val="Hyperlink"/>
            <w:rFonts w:ascii="Comic Sans MS" w:eastAsia="Times New Roman" w:hAnsi="Comic Sans MS" w:cs="Times New Roman"/>
            <w:bdr w:val="none" w:sz="0" w:space="0" w:color="auto" w:frame="1"/>
          </w:rPr>
          <w:t xml:space="preserve">Office of Gender Based Violence Prevention </w:t>
        </w:r>
      </w:hyperlink>
      <w:r w:rsidRPr="009305AB">
        <w:rPr>
          <w:rFonts w:ascii="Comic Sans MS" w:eastAsia="Times New Roman" w:hAnsi="Comic Sans MS" w:cs="Times New Roman"/>
          <w:color w:val="1C1C1C"/>
        </w:rPr>
        <w:t xml:space="preserve"> </w:t>
      </w:r>
    </w:p>
    <w:p w14:paraId="7CC8B3CD" w14:textId="5FE6C622" w:rsidR="00A505B9" w:rsidRPr="00A505B9" w:rsidRDefault="001B11C2" w:rsidP="00A505B9">
      <w:pPr>
        <w:numPr>
          <w:ilvl w:val="0"/>
          <w:numId w:val="1"/>
        </w:numPr>
        <w:spacing w:beforeAutospacing="1" w:after="0" w:afterAutospacing="1" w:line="240" w:lineRule="auto"/>
        <w:textAlignment w:val="baseline"/>
        <w:rPr>
          <w:rStyle w:val="Hyperlink"/>
          <w:rFonts w:ascii="Comic Sans MS" w:eastAsia="Times New Roman" w:hAnsi="Comic Sans MS" w:cs="Times New Roman"/>
        </w:rPr>
      </w:pPr>
      <w:r w:rsidRPr="009305AB">
        <w:rPr>
          <w:rFonts w:ascii="Comic Sans MS" w:eastAsia="Times New Roman" w:hAnsi="Comic Sans MS" w:cs="Times New Roman"/>
          <w:color w:val="006BB8"/>
          <w:u w:val="single"/>
          <w:bdr w:val="none" w:sz="0" w:space="0" w:color="auto" w:frame="1"/>
        </w:rPr>
        <w:fldChar w:fldCharType="begin"/>
      </w:r>
      <w:r w:rsidRPr="009305AB">
        <w:rPr>
          <w:rFonts w:ascii="Comic Sans MS" w:eastAsia="Times New Roman" w:hAnsi="Comic Sans MS" w:cs="Times New Roman"/>
          <w:color w:val="006BB8"/>
          <w:u w:val="single"/>
          <w:bdr w:val="none" w:sz="0" w:space="0" w:color="auto" w:frame="1"/>
        </w:rPr>
        <w:instrText xml:space="preserve"> HYPERLINK "https://lgbtq.sccgov.org/resources" \o "Office of LGBTQ Affairs - Resources</w:instrText>
      </w:r>
      <w:r w:rsidRPr="009305AB">
        <w:rPr>
          <w:rFonts w:ascii="Times New Roman" w:eastAsia="Times New Roman" w:hAnsi="Times New Roman" w:cs="Times New Roman"/>
          <w:color w:val="006BB8"/>
          <w:u w:val="single"/>
          <w:bdr w:val="none" w:sz="0" w:space="0" w:color="auto" w:frame="1"/>
        </w:rPr>
        <w:instrText>​</w:instrText>
      </w:r>
      <w:r w:rsidRPr="009305AB">
        <w:rPr>
          <w:rFonts w:ascii="Comic Sans MS" w:eastAsia="Times New Roman" w:hAnsi="Comic Sans MS" w:cs="Times New Roman"/>
          <w:color w:val="006BB8"/>
          <w:u w:val="single"/>
          <w:bdr w:val="none" w:sz="0" w:space="0" w:color="auto" w:frame="1"/>
        </w:rPr>
        <w:instrText xml:space="preserve">" </w:instrText>
      </w:r>
      <w:r w:rsidRPr="009305AB">
        <w:rPr>
          <w:rFonts w:ascii="Comic Sans MS" w:eastAsia="Times New Roman" w:hAnsi="Comic Sans MS" w:cs="Times New Roman"/>
          <w:color w:val="006BB8"/>
          <w:u w:val="single"/>
          <w:bdr w:val="none" w:sz="0" w:space="0" w:color="auto" w:frame="1"/>
        </w:rPr>
      </w:r>
      <w:r w:rsidRPr="009305AB">
        <w:rPr>
          <w:rFonts w:ascii="Comic Sans MS" w:eastAsia="Times New Roman" w:hAnsi="Comic Sans MS" w:cs="Times New Roman"/>
          <w:color w:val="006BB8"/>
          <w:u w:val="single"/>
          <w:bdr w:val="none" w:sz="0" w:space="0" w:color="auto" w:frame="1"/>
        </w:rPr>
        <w:fldChar w:fldCharType="separate"/>
      </w:r>
      <w:r w:rsidR="00A505B9" w:rsidRPr="00A505B9">
        <w:rPr>
          <w:rStyle w:val="Hyperlink"/>
          <w:rFonts w:ascii="Comic Sans MS" w:eastAsia="Times New Roman" w:hAnsi="Comic Sans MS" w:cs="Times New Roman"/>
          <w:bdr w:val="none" w:sz="0" w:space="0" w:color="auto" w:frame="1"/>
        </w:rPr>
        <w:t>Office of LGBTQ Affairs</w:t>
      </w:r>
    </w:p>
    <w:p w14:paraId="4B7068A7" w14:textId="5EFDABCC" w:rsidR="00207D14" w:rsidRPr="00207D14" w:rsidRDefault="001B11C2" w:rsidP="00207D14">
      <w:pPr>
        <w:tabs>
          <w:tab w:val="left" w:pos="4200"/>
        </w:tabs>
        <w:autoSpaceDE w:val="0"/>
        <w:autoSpaceDN w:val="0"/>
        <w:adjustRightInd w:val="0"/>
        <w:spacing w:after="0" w:line="240" w:lineRule="auto"/>
        <w:rPr>
          <w:rFonts w:ascii="Comic Sans MS" w:hAnsi="Comic Sans MS"/>
        </w:rPr>
      </w:pPr>
      <w:r w:rsidRPr="009305AB">
        <w:rPr>
          <w:rFonts w:ascii="Comic Sans MS" w:eastAsia="Times New Roman" w:hAnsi="Comic Sans MS" w:cs="Times New Roman"/>
          <w:color w:val="006BB8"/>
          <w:u w:val="single"/>
          <w:bdr w:val="none" w:sz="0" w:space="0" w:color="auto" w:frame="1"/>
        </w:rPr>
        <w:fldChar w:fldCharType="end"/>
      </w:r>
      <w:hyperlink r:id="rId65" w:history="1">
        <w:r w:rsidR="00207D14" w:rsidRPr="00207D14">
          <w:rPr>
            <w:rStyle w:val="Hyperlink"/>
            <w:rFonts w:ascii="Comic Sans MS" w:hAnsi="Comic Sans MS"/>
            <w:b/>
            <w:bCs/>
            <w:sz w:val="24"/>
            <w:szCs w:val="24"/>
            <w:shd w:val="clear" w:color="auto" w:fill="FFFFFF"/>
          </w:rPr>
          <w:t>Silicon Valley Independent Living Center</w:t>
        </w:r>
        <w:r w:rsidR="00207D14" w:rsidRPr="00207D14">
          <w:rPr>
            <w:rStyle w:val="Hyperlink"/>
            <w:rFonts w:ascii="Comic Sans MS" w:hAnsi="Comic Sans MS"/>
            <w:sz w:val="24"/>
            <w:szCs w:val="24"/>
          </w:rPr>
          <w:t xml:space="preserve">  </w:t>
        </w:r>
      </w:hyperlink>
      <w:r w:rsidR="00207D14" w:rsidRPr="00207D14">
        <w:rPr>
          <w:rFonts w:ascii="Quattrocento Sans" w:hAnsi="Quattrocento Sans"/>
          <w:color w:val="191919"/>
          <w:sz w:val="38"/>
          <w:szCs w:val="38"/>
          <w:shd w:val="clear" w:color="auto" w:fill="FFFFFF"/>
        </w:rPr>
        <w:t xml:space="preserve"> </w:t>
      </w:r>
      <w:r w:rsidR="00207D14" w:rsidRPr="00207D14">
        <w:rPr>
          <w:rFonts w:ascii="Comic Sans MS" w:hAnsi="Comic Sans MS"/>
          <w:color w:val="191919"/>
          <w:shd w:val="clear" w:color="auto" w:fill="FFFFFF"/>
        </w:rPr>
        <w:t>Silicon Valley Independent Living Center (SVILC) is a nonprofit, non-residential organization that provides free services to all persons with disabilities of all ages who seek services to help further their independence in Santa Clara County.</w:t>
      </w:r>
      <w:r w:rsidR="00207D14" w:rsidRPr="00207D14">
        <w:rPr>
          <w:rFonts w:ascii="Comic Sans MS" w:hAnsi="Comic Sans MS"/>
        </w:rPr>
        <w:t xml:space="preserve"> </w:t>
      </w:r>
    </w:p>
    <w:p w14:paraId="3C2EC72A" w14:textId="77777777" w:rsidR="00A505B9" w:rsidRDefault="00A505B9" w:rsidP="002928D8">
      <w:pPr>
        <w:tabs>
          <w:tab w:val="left" w:pos="4200"/>
        </w:tabs>
        <w:autoSpaceDE w:val="0"/>
        <w:autoSpaceDN w:val="0"/>
        <w:adjustRightInd w:val="0"/>
        <w:spacing w:after="0" w:line="240" w:lineRule="auto"/>
        <w:ind w:left="4205" w:hanging="4205"/>
        <w:rPr>
          <w:rFonts w:ascii="Comic Sans MS" w:hAnsi="Comic Sans MS" w:cs="Calibri"/>
          <w:color w:val="000000"/>
          <w:sz w:val="24"/>
          <w:szCs w:val="24"/>
        </w:rPr>
      </w:pPr>
    </w:p>
    <w:p w14:paraId="41714B62" w14:textId="3265D6C1" w:rsidR="00614949" w:rsidRPr="0030111D" w:rsidRDefault="00614949" w:rsidP="00946D5F">
      <w:pPr>
        <w:spacing w:after="0" w:line="240" w:lineRule="auto"/>
        <w:rPr>
          <w:rFonts w:ascii="Comic Sans MS" w:hAnsi="Comic Sans MS"/>
          <w:color w:val="222222"/>
          <w:sz w:val="24"/>
          <w:szCs w:val="24"/>
          <w:shd w:val="clear" w:color="auto" w:fill="FFFFFF"/>
        </w:rPr>
      </w:pPr>
    </w:p>
    <w:p w14:paraId="07EC7006" w14:textId="77777777" w:rsidR="00614949" w:rsidRDefault="00614949" w:rsidP="00946D5F">
      <w:pPr>
        <w:spacing w:after="0" w:line="240" w:lineRule="auto"/>
        <w:rPr>
          <w:rFonts w:ascii="Comic Sans MS" w:hAnsi="Comic Sans MS"/>
          <w:color w:val="222222"/>
          <w:sz w:val="24"/>
          <w:szCs w:val="24"/>
          <w:shd w:val="clear" w:color="auto" w:fill="FFFFFF"/>
        </w:rPr>
      </w:pPr>
    </w:p>
    <w:p w14:paraId="532F2836" w14:textId="1D7A618A" w:rsidR="00456199" w:rsidRPr="00207D14" w:rsidRDefault="00456199" w:rsidP="00946D5F">
      <w:pPr>
        <w:spacing w:after="0" w:line="240" w:lineRule="auto"/>
        <w:rPr>
          <w:rFonts w:ascii="Comic Sans MS" w:hAnsi="Comic Sans MS"/>
          <w:b/>
          <w:bCs/>
          <w:color w:val="C00000"/>
          <w:sz w:val="28"/>
          <w:szCs w:val="28"/>
          <w:shd w:val="clear" w:color="auto" w:fill="FFFFFF"/>
        </w:rPr>
      </w:pPr>
      <w:r w:rsidRPr="00207D14">
        <w:rPr>
          <w:rFonts w:ascii="Comic Sans MS" w:hAnsi="Comic Sans MS"/>
          <w:b/>
          <w:bCs/>
          <w:color w:val="C00000"/>
          <w:sz w:val="28"/>
          <w:szCs w:val="28"/>
          <w:shd w:val="clear" w:color="auto" w:fill="FFFFFF"/>
        </w:rPr>
        <w:t>Presenter Contact List</w:t>
      </w:r>
    </w:p>
    <w:p w14:paraId="07E37E20" w14:textId="14F0A841" w:rsidR="00FE4953" w:rsidRDefault="00FE4953" w:rsidP="00946D5F">
      <w:pPr>
        <w:spacing w:after="0" w:line="240" w:lineRule="auto"/>
        <w:rPr>
          <w:rFonts w:ascii="Comic Sans MS" w:hAnsi="Comic Sans MS"/>
          <w:color w:val="222222"/>
          <w:sz w:val="24"/>
          <w:szCs w:val="24"/>
          <w:shd w:val="clear" w:color="auto" w:fill="FFFFFF"/>
        </w:rPr>
      </w:pPr>
    </w:p>
    <w:p w14:paraId="6F7385E6" w14:textId="5BDE96D8" w:rsidR="006412DD" w:rsidRDefault="006412DD" w:rsidP="00946D5F">
      <w:pPr>
        <w:spacing w:after="0" w:line="240" w:lineRule="auto"/>
        <w:rPr>
          <w:rFonts w:ascii="Comic Sans MS" w:hAnsi="Comic Sans MS"/>
          <w:color w:val="222222"/>
          <w:sz w:val="24"/>
          <w:szCs w:val="24"/>
          <w:shd w:val="clear" w:color="auto" w:fill="FFFFFF"/>
        </w:rPr>
      </w:pPr>
      <w:r>
        <w:rPr>
          <w:rFonts w:ascii="Comic Sans MS" w:hAnsi="Comic Sans MS"/>
          <w:color w:val="222222"/>
          <w:sz w:val="24"/>
          <w:szCs w:val="24"/>
          <w:shd w:val="clear" w:color="auto" w:fill="FFFFFF"/>
        </w:rPr>
        <w:t>Milina Jovanovic, Senior Analyst</w:t>
      </w:r>
    </w:p>
    <w:p w14:paraId="7F62CB31" w14:textId="62694519" w:rsidR="006412DD" w:rsidRDefault="00000000" w:rsidP="006412DD">
      <w:pPr>
        <w:tabs>
          <w:tab w:val="left" w:pos="4200"/>
        </w:tabs>
        <w:autoSpaceDE w:val="0"/>
        <w:autoSpaceDN w:val="0"/>
        <w:adjustRightInd w:val="0"/>
        <w:spacing w:after="0" w:line="240" w:lineRule="auto"/>
        <w:ind w:left="4205" w:hanging="4205"/>
        <w:rPr>
          <w:rFonts w:ascii="Comic Sans MS" w:hAnsi="Comic Sans MS" w:cs="Calibri"/>
          <w:color w:val="000000"/>
          <w:sz w:val="24"/>
          <w:szCs w:val="24"/>
        </w:rPr>
      </w:pPr>
      <w:hyperlink r:id="rId66" w:history="1">
        <w:r w:rsidR="006412DD" w:rsidRPr="006412DD">
          <w:rPr>
            <w:rStyle w:val="Hyperlink"/>
            <w:rFonts w:ascii="Comic Sans MS" w:hAnsi="Comic Sans MS" w:cs="Calibri"/>
            <w:sz w:val="24"/>
            <w:szCs w:val="24"/>
          </w:rPr>
          <w:t>Santa Clara County Office of Immigrant Relations</w:t>
        </w:r>
      </w:hyperlink>
    </w:p>
    <w:p w14:paraId="7B8CCD95" w14:textId="0F3CDE45" w:rsidR="006412DD" w:rsidRPr="006412DD" w:rsidRDefault="00000000" w:rsidP="006412DD">
      <w:pPr>
        <w:tabs>
          <w:tab w:val="left" w:pos="4200"/>
        </w:tabs>
        <w:autoSpaceDE w:val="0"/>
        <w:autoSpaceDN w:val="0"/>
        <w:adjustRightInd w:val="0"/>
        <w:spacing w:after="0" w:line="240" w:lineRule="auto"/>
        <w:ind w:left="4205" w:hanging="4205"/>
        <w:rPr>
          <w:rFonts w:ascii="Comic Sans MS" w:hAnsi="Comic Sans MS" w:cs="Calibri"/>
          <w:color w:val="000000"/>
          <w:sz w:val="24"/>
          <w:szCs w:val="24"/>
        </w:rPr>
      </w:pPr>
      <w:hyperlink r:id="rId67" w:history="1">
        <w:r w:rsidR="006412DD" w:rsidRPr="00F21298">
          <w:rPr>
            <w:rStyle w:val="Hyperlink"/>
            <w:rFonts w:ascii="Comic Sans MS" w:hAnsi="Comic Sans MS" w:cs="Calibri"/>
            <w:sz w:val="24"/>
            <w:szCs w:val="24"/>
          </w:rPr>
          <w:t>Milina.Jovanovic@ceo.sccgov.org</w:t>
        </w:r>
      </w:hyperlink>
      <w:r w:rsidR="006412DD">
        <w:rPr>
          <w:rFonts w:ascii="Comic Sans MS" w:hAnsi="Comic Sans MS" w:cs="Calibri"/>
          <w:color w:val="000000"/>
          <w:sz w:val="24"/>
          <w:szCs w:val="24"/>
        </w:rPr>
        <w:t xml:space="preserve"> </w:t>
      </w:r>
    </w:p>
    <w:p w14:paraId="0C1A04E0" w14:textId="44D58114" w:rsidR="006412DD" w:rsidRDefault="006412DD" w:rsidP="006412DD">
      <w:pPr>
        <w:tabs>
          <w:tab w:val="left" w:pos="4200"/>
        </w:tabs>
        <w:autoSpaceDE w:val="0"/>
        <w:autoSpaceDN w:val="0"/>
        <w:adjustRightInd w:val="0"/>
        <w:spacing w:after="0" w:line="240" w:lineRule="auto"/>
        <w:ind w:left="4205" w:hanging="4205"/>
        <w:rPr>
          <w:rFonts w:ascii="Comic Sans MS" w:hAnsi="Comic Sans MS" w:cs="Calibri"/>
          <w:color w:val="000000"/>
          <w:sz w:val="24"/>
          <w:szCs w:val="24"/>
        </w:rPr>
      </w:pPr>
    </w:p>
    <w:p w14:paraId="3683654A" w14:textId="77777777" w:rsidR="00FE4953" w:rsidRPr="00086604" w:rsidRDefault="00FE4953" w:rsidP="00FE4953">
      <w:pPr>
        <w:tabs>
          <w:tab w:val="left" w:pos="4200"/>
        </w:tabs>
        <w:autoSpaceDE w:val="0"/>
        <w:autoSpaceDN w:val="0"/>
        <w:adjustRightInd w:val="0"/>
        <w:spacing w:after="0" w:line="240" w:lineRule="auto"/>
        <w:ind w:left="4205" w:hanging="4205"/>
        <w:rPr>
          <w:rFonts w:ascii="Comic Sans MS" w:hAnsi="Comic Sans MS" w:cs="Calibri"/>
          <w:color w:val="000000"/>
          <w:sz w:val="24"/>
          <w:szCs w:val="24"/>
        </w:rPr>
      </w:pPr>
      <w:r w:rsidRPr="00086604">
        <w:rPr>
          <w:rFonts w:ascii="Comic Sans MS" w:hAnsi="Comic Sans MS" w:cs="Calibri"/>
          <w:color w:val="000000"/>
          <w:sz w:val="24"/>
          <w:szCs w:val="24"/>
        </w:rPr>
        <w:t>Sheri Burns, Executive Director</w:t>
      </w:r>
    </w:p>
    <w:p w14:paraId="69D1A70A" w14:textId="01997415" w:rsidR="00FE4953" w:rsidRPr="00086604" w:rsidRDefault="00000000" w:rsidP="00FE4953">
      <w:pPr>
        <w:tabs>
          <w:tab w:val="left" w:pos="4200"/>
        </w:tabs>
        <w:autoSpaceDE w:val="0"/>
        <w:autoSpaceDN w:val="0"/>
        <w:adjustRightInd w:val="0"/>
        <w:spacing w:after="0" w:line="240" w:lineRule="auto"/>
        <w:ind w:left="4205" w:hanging="4205"/>
        <w:rPr>
          <w:rFonts w:ascii="Comic Sans MS" w:hAnsi="Comic Sans MS" w:cs="Calibri"/>
          <w:color w:val="000000"/>
          <w:sz w:val="24"/>
          <w:szCs w:val="24"/>
        </w:rPr>
      </w:pPr>
      <w:hyperlink r:id="rId68" w:history="1">
        <w:r w:rsidR="00FE4953" w:rsidRPr="006412DD">
          <w:rPr>
            <w:rStyle w:val="Hyperlink"/>
            <w:rFonts w:ascii="Comic Sans MS" w:hAnsi="Comic Sans MS" w:cs="Calibri"/>
            <w:sz w:val="24"/>
            <w:szCs w:val="24"/>
          </w:rPr>
          <w:t>SVILC-Silicon Valley Independent Living Center</w:t>
        </w:r>
      </w:hyperlink>
    </w:p>
    <w:p w14:paraId="2B021EB3" w14:textId="53E14C5F" w:rsidR="00FE4953" w:rsidRPr="00086604" w:rsidRDefault="00000000" w:rsidP="00FE4953">
      <w:pPr>
        <w:tabs>
          <w:tab w:val="left" w:pos="4200"/>
        </w:tabs>
        <w:autoSpaceDE w:val="0"/>
        <w:autoSpaceDN w:val="0"/>
        <w:adjustRightInd w:val="0"/>
        <w:spacing w:after="0" w:line="240" w:lineRule="auto"/>
        <w:ind w:left="4205" w:hanging="4205"/>
        <w:rPr>
          <w:rFonts w:ascii="Comic Sans MS" w:hAnsi="Comic Sans MS" w:cs="Calibri"/>
          <w:color w:val="000000"/>
          <w:sz w:val="24"/>
          <w:szCs w:val="24"/>
        </w:rPr>
      </w:pPr>
      <w:hyperlink r:id="rId69" w:history="1">
        <w:r w:rsidR="000B49C0" w:rsidRPr="00086604">
          <w:rPr>
            <w:rStyle w:val="Hyperlink"/>
            <w:rFonts w:ascii="Comic Sans MS" w:hAnsi="Comic Sans MS" w:cs="Calibri"/>
            <w:sz w:val="24"/>
            <w:szCs w:val="24"/>
          </w:rPr>
          <w:t>sherib@svilc.org</w:t>
        </w:r>
      </w:hyperlink>
      <w:r w:rsidR="000B49C0" w:rsidRPr="00086604">
        <w:rPr>
          <w:rFonts w:ascii="Comic Sans MS" w:hAnsi="Comic Sans MS" w:cs="Calibri"/>
          <w:color w:val="000000"/>
          <w:sz w:val="24"/>
          <w:szCs w:val="24"/>
        </w:rPr>
        <w:t xml:space="preserve"> </w:t>
      </w:r>
    </w:p>
    <w:p w14:paraId="51F170DB" w14:textId="4E721258" w:rsidR="00FE4953" w:rsidRPr="00086604" w:rsidRDefault="00FE4953" w:rsidP="00946D5F">
      <w:pPr>
        <w:spacing w:after="0" w:line="240" w:lineRule="auto"/>
        <w:rPr>
          <w:rFonts w:ascii="Comic Sans MS" w:hAnsi="Comic Sans MS"/>
          <w:color w:val="222222"/>
          <w:sz w:val="24"/>
          <w:szCs w:val="24"/>
          <w:shd w:val="clear" w:color="auto" w:fill="FFFFFF"/>
        </w:rPr>
      </w:pPr>
    </w:p>
    <w:p w14:paraId="0E7236A2" w14:textId="77777777" w:rsidR="0046255E" w:rsidRPr="00086604" w:rsidRDefault="0046255E" w:rsidP="0046255E">
      <w:pPr>
        <w:tabs>
          <w:tab w:val="left" w:pos="4200"/>
        </w:tabs>
        <w:autoSpaceDE w:val="0"/>
        <w:autoSpaceDN w:val="0"/>
        <w:adjustRightInd w:val="0"/>
        <w:spacing w:after="0" w:line="240" w:lineRule="auto"/>
        <w:ind w:left="4205" w:hanging="4205"/>
        <w:rPr>
          <w:rFonts w:ascii="Comic Sans MS" w:hAnsi="Comic Sans MS" w:cs="Calibri"/>
          <w:color w:val="000000"/>
          <w:sz w:val="24"/>
          <w:szCs w:val="24"/>
        </w:rPr>
      </w:pPr>
      <w:r w:rsidRPr="00086604">
        <w:rPr>
          <w:rFonts w:ascii="Comic Sans MS" w:hAnsi="Comic Sans MS" w:cs="Calibri"/>
          <w:color w:val="000000"/>
          <w:sz w:val="24"/>
          <w:szCs w:val="24"/>
        </w:rPr>
        <w:t xml:space="preserve">Gabrielle </w:t>
      </w:r>
      <w:proofErr w:type="spellStart"/>
      <w:r w:rsidRPr="00086604">
        <w:rPr>
          <w:rFonts w:ascii="Comic Sans MS" w:hAnsi="Comic Sans MS" w:cs="Calibri"/>
          <w:color w:val="000000"/>
          <w:sz w:val="24"/>
          <w:szCs w:val="24"/>
        </w:rPr>
        <w:t>Antolovich</w:t>
      </w:r>
      <w:proofErr w:type="spellEnd"/>
      <w:r w:rsidRPr="00086604">
        <w:rPr>
          <w:rFonts w:ascii="Comic Sans MS" w:hAnsi="Comic Sans MS" w:cs="Calibri"/>
          <w:color w:val="000000"/>
          <w:sz w:val="24"/>
          <w:szCs w:val="24"/>
        </w:rPr>
        <w:t>, President</w:t>
      </w:r>
    </w:p>
    <w:p w14:paraId="4EA69747" w14:textId="008B469B" w:rsidR="0046255E" w:rsidRPr="00086604" w:rsidRDefault="00000000" w:rsidP="0046255E">
      <w:pPr>
        <w:tabs>
          <w:tab w:val="left" w:pos="4200"/>
        </w:tabs>
        <w:autoSpaceDE w:val="0"/>
        <w:autoSpaceDN w:val="0"/>
        <w:adjustRightInd w:val="0"/>
        <w:spacing w:after="0" w:line="240" w:lineRule="auto"/>
        <w:ind w:left="4205" w:hanging="4205"/>
        <w:rPr>
          <w:rFonts w:ascii="Comic Sans MS" w:hAnsi="Comic Sans MS" w:cs="Calibri"/>
          <w:color w:val="000000"/>
          <w:sz w:val="24"/>
          <w:szCs w:val="24"/>
        </w:rPr>
      </w:pPr>
      <w:hyperlink r:id="rId70" w:history="1">
        <w:r w:rsidR="0046255E" w:rsidRPr="006412DD">
          <w:rPr>
            <w:rStyle w:val="Hyperlink"/>
            <w:rFonts w:ascii="Comic Sans MS" w:hAnsi="Comic Sans MS" w:cs="Calibri"/>
            <w:sz w:val="24"/>
            <w:szCs w:val="24"/>
          </w:rPr>
          <w:t>Billy DeFrank LGBTQ Community Center</w:t>
        </w:r>
      </w:hyperlink>
    </w:p>
    <w:p w14:paraId="557F7267" w14:textId="17E88D84" w:rsidR="0046255E" w:rsidRPr="00086604" w:rsidRDefault="00000000" w:rsidP="0046255E">
      <w:pPr>
        <w:tabs>
          <w:tab w:val="left" w:pos="4200"/>
        </w:tabs>
        <w:autoSpaceDE w:val="0"/>
        <w:autoSpaceDN w:val="0"/>
        <w:adjustRightInd w:val="0"/>
        <w:spacing w:after="0" w:line="240" w:lineRule="auto"/>
        <w:ind w:left="4205" w:hanging="4205"/>
        <w:rPr>
          <w:rFonts w:ascii="Comic Sans MS" w:hAnsi="Comic Sans MS" w:cs="Calibri"/>
          <w:color w:val="000000"/>
          <w:sz w:val="24"/>
          <w:szCs w:val="24"/>
        </w:rPr>
      </w:pPr>
      <w:hyperlink r:id="rId71" w:history="1">
        <w:r w:rsidR="000B49C0" w:rsidRPr="00086604">
          <w:rPr>
            <w:rStyle w:val="Hyperlink"/>
            <w:rFonts w:ascii="Comic Sans MS" w:hAnsi="Comic Sans MS" w:cs="Calibri"/>
            <w:sz w:val="24"/>
            <w:szCs w:val="24"/>
          </w:rPr>
          <w:t>gabrielle@defrank.org</w:t>
        </w:r>
      </w:hyperlink>
      <w:r w:rsidR="000B49C0" w:rsidRPr="00086604">
        <w:rPr>
          <w:rFonts w:ascii="Comic Sans MS" w:hAnsi="Comic Sans MS" w:cs="Calibri"/>
          <w:color w:val="000000"/>
          <w:sz w:val="24"/>
          <w:szCs w:val="24"/>
        </w:rPr>
        <w:t xml:space="preserve"> </w:t>
      </w:r>
    </w:p>
    <w:p w14:paraId="09369802" w14:textId="77777777" w:rsidR="0046255E" w:rsidRPr="00086604" w:rsidRDefault="0046255E" w:rsidP="00946D5F">
      <w:pPr>
        <w:spacing w:after="0" w:line="240" w:lineRule="auto"/>
        <w:rPr>
          <w:rFonts w:ascii="Comic Sans MS" w:hAnsi="Comic Sans MS"/>
          <w:color w:val="222222"/>
          <w:sz w:val="24"/>
          <w:szCs w:val="24"/>
          <w:shd w:val="clear" w:color="auto" w:fill="FFFFFF"/>
        </w:rPr>
      </w:pPr>
    </w:p>
    <w:p w14:paraId="6E8376C8" w14:textId="77777777" w:rsidR="002928D8" w:rsidRPr="00086604" w:rsidRDefault="002928D8" w:rsidP="002928D8">
      <w:pPr>
        <w:tabs>
          <w:tab w:val="left" w:pos="4200"/>
        </w:tabs>
        <w:autoSpaceDE w:val="0"/>
        <w:autoSpaceDN w:val="0"/>
        <w:adjustRightInd w:val="0"/>
        <w:spacing w:after="0" w:line="240" w:lineRule="auto"/>
        <w:ind w:left="4205" w:hanging="4205"/>
        <w:rPr>
          <w:rFonts w:ascii="Comic Sans MS" w:hAnsi="Comic Sans MS" w:cs="Calibri"/>
          <w:color w:val="000000"/>
          <w:sz w:val="24"/>
          <w:szCs w:val="24"/>
        </w:rPr>
      </w:pPr>
      <w:r w:rsidRPr="00086604">
        <w:rPr>
          <w:rFonts w:ascii="Comic Sans MS" w:hAnsi="Comic Sans MS" w:cs="Calibri"/>
          <w:color w:val="000000"/>
          <w:sz w:val="24"/>
          <w:szCs w:val="24"/>
        </w:rPr>
        <w:t xml:space="preserve">Maria </w:t>
      </w:r>
      <w:proofErr w:type="spellStart"/>
      <w:r w:rsidRPr="00086604">
        <w:rPr>
          <w:rFonts w:ascii="Comic Sans MS" w:hAnsi="Comic Sans MS" w:cs="Calibri"/>
          <w:color w:val="000000"/>
          <w:sz w:val="24"/>
          <w:szCs w:val="24"/>
        </w:rPr>
        <w:t>Daane</w:t>
      </w:r>
      <w:proofErr w:type="spellEnd"/>
      <w:r w:rsidRPr="00086604">
        <w:rPr>
          <w:rFonts w:ascii="Comic Sans MS" w:hAnsi="Comic Sans MS" w:cs="Calibri"/>
          <w:color w:val="000000"/>
          <w:sz w:val="24"/>
          <w:szCs w:val="24"/>
        </w:rPr>
        <w:t>, Executive Director</w:t>
      </w:r>
    </w:p>
    <w:p w14:paraId="4470D6EF" w14:textId="373B840E" w:rsidR="002928D8" w:rsidRPr="00086604" w:rsidRDefault="00000000" w:rsidP="002928D8">
      <w:pPr>
        <w:tabs>
          <w:tab w:val="left" w:pos="4200"/>
        </w:tabs>
        <w:autoSpaceDE w:val="0"/>
        <w:autoSpaceDN w:val="0"/>
        <w:adjustRightInd w:val="0"/>
        <w:spacing w:after="0" w:line="240" w:lineRule="auto"/>
        <w:ind w:left="4205" w:hanging="4205"/>
        <w:rPr>
          <w:rFonts w:ascii="Comic Sans MS" w:hAnsi="Comic Sans MS" w:cs="Calibri"/>
          <w:color w:val="000000"/>
          <w:sz w:val="24"/>
          <w:szCs w:val="24"/>
        </w:rPr>
      </w:pPr>
      <w:hyperlink r:id="rId72" w:history="1">
        <w:r w:rsidR="002928D8" w:rsidRPr="006412DD">
          <w:rPr>
            <w:rStyle w:val="Hyperlink"/>
            <w:rFonts w:ascii="Comic Sans MS" w:hAnsi="Comic Sans MS" w:cs="Calibri"/>
            <w:sz w:val="24"/>
            <w:szCs w:val="24"/>
          </w:rPr>
          <w:t>Parents Helping Parents, Inc.</w:t>
        </w:r>
      </w:hyperlink>
    </w:p>
    <w:p w14:paraId="570713AD" w14:textId="3040B91D" w:rsidR="002928D8" w:rsidRPr="00086604" w:rsidRDefault="00000000" w:rsidP="000B49C0">
      <w:pPr>
        <w:tabs>
          <w:tab w:val="left" w:pos="4200"/>
        </w:tabs>
        <w:autoSpaceDE w:val="0"/>
        <w:autoSpaceDN w:val="0"/>
        <w:adjustRightInd w:val="0"/>
        <w:spacing w:after="0" w:line="240" w:lineRule="auto"/>
        <w:ind w:left="4205" w:hanging="4205"/>
        <w:rPr>
          <w:rFonts w:ascii="Comic Sans MS" w:hAnsi="Comic Sans MS" w:cs="Calibri"/>
          <w:color w:val="000000"/>
          <w:sz w:val="24"/>
          <w:szCs w:val="24"/>
        </w:rPr>
      </w:pPr>
      <w:hyperlink r:id="rId73" w:history="1">
        <w:r w:rsidR="002928D8" w:rsidRPr="00086604">
          <w:rPr>
            <w:rStyle w:val="Hyperlink"/>
            <w:rFonts w:ascii="Comic Sans MS" w:hAnsi="Comic Sans MS" w:cs="Calibri"/>
            <w:sz w:val="24"/>
            <w:szCs w:val="24"/>
          </w:rPr>
          <w:t>mariad@php.com</w:t>
        </w:r>
      </w:hyperlink>
      <w:r w:rsidR="002928D8" w:rsidRPr="00086604">
        <w:rPr>
          <w:rFonts w:ascii="Comic Sans MS" w:hAnsi="Comic Sans MS" w:cs="Calibri"/>
          <w:color w:val="000000"/>
          <w:sz w:val="24"/>
          <w:szCs w:val="24"/>
        </w:rPr>
        <w:t xml:space="preserve">     </w:t>
      </w:r>
    </w:p>
    <w:p w14:paraId="0C6E270E" w14:textId="27A38F2E" w:rsidR="00456199" w:rsidRPr="0004217D" w:rsidRDefault="00456199" w:rsidP="00946D5F">
      <w:pPr>
        <w:spacing w:after="0" w:line="240" w:lineRule="auto"/>
        <w:rPr>
          <w:rFonts w:ascii="Comic Sans MS" w:hAnsi="Comic Sans MS"/>
          <w:color w:val="222222"/>
          <w:sz w:val="24"/>
          <w:szCs w:val="24"/>
          <w:shd w:val="clear" w:color="auto" w:fill="FFFFFF"/>
        </w:rPr>
      </w:pPr>
    </w:p>
    <w:p w14:paraId="48B8A44A" w14:textId="2ECE932C" w:rsidR="002928D8" w:rsidRDefault="002928D8" w:rsidP="00946D5F">
      <w:pPr>
        <w:spacing w:after="0" w:line="240" w:lineRule="auto"/>
        <w:rPr>
          <w:rFonts w:ascii="Comic Sans MS" w:hAnsi="Comic Sans MS"/>
          <w:color w:val="222222"/>
          <w:sz w:val="24"/>
          <w:szCs w:val="24"/>
          <w:shd w:val="clear" w:color="auto" w:fill="FFFFFF"/>
        </w:rPr>
      </w:pPr>
    </w:p>
    <w:p w14:paraId="45F0DCB8" w14:textId="44506199" w:rsidR="00E35FBC" w:rsidRDefault="00E35FBC" w:rsidP="00946D5F">
      <w:pPr>
        <w:spacing w:after="0" w:line="240" w:lineRule="auto"/>
        <w:rPr>
          <w:rFonts w:ascii="Comic Sans MS" w:hAnsi="Comic Sans MS"/>
          <w:color w:val="222222"/>
          <w:sz w:val="24"/>
          <w:szCs w:val="24"/>
          <w:shd w:val="clear" w:color="auto" w:fill="FFFFFF"/>
        </w:rPr>
      </w:pPr>
    </w:p>
    <w:sectPr w:rsidR="00E35FBC">
      <w:headerReference w:type="default" r:id="rId74"/>
      <w:footerReference w:type="even" r:id="rId75"/>
      <w:foot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66521" w14:textId="77777777" w:rsidR="00336A9E" w:rsidRDefault="00336A9E" w:rsidP="00A43542">
      <w:pPr>
        <w:spacing w:after="0" w:line="240" w:lineRule="auto"/>
      </w:pPr>
      <w:r>
        <w:separator/>
      </w:r>
    </w:p>
  </w:endnote>
  <w:endnote w:type="continuationSeparator" w:id="0">
    <w:p w14:paraId="77E151DF" w14:textId="77777777" w:rsidR="00336A9E" w:rsidRDefault="00336A9E" w:rsidP="00A43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Montserrat-ExtraBold">
    <w:altName w:val="Montserrat"/>
    <w:panose1 w:val="020B0604020202020204"/>
    <w:charset w:val="00"/>
    <w:family w:val="swiss"/>
    <w:notTrueType/>
    <w:pitch w:val="default"/>
    <w:sig w:usb0="00000003" w:usb1="00000000" w:usb2="00000000" w:usb3="00000000" w:csb0="00000001" w:csb1="00000000"/>
  </w:font>
  <w:font w:name="Montserrat-SemiBold">
    <w:altName w:val="Montserrat"/>
    <w:panose1 w:val="020B0604020202020204"/>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HelveticaNeueLT-Bold">
    <w:altName w:val="Arial"/>
    <w:panose1 w:val="020B0604020202020204"/>
    <w:charset w:val="00"/>
    <w:family w:val="swiss"/>
    <w:notTrueType/>
    <w:pitch w:val="default"/>
    <w:sig w:usb0="00000003" w:usb1="00000000" w:usb2="00000000" w:usb3="00000000" w:csb0="00000001" w:csb1="00000000"/>
  </w:font>
  <w:font w:name="HelveticaNeueLT-Thin">
    <w:altName w:val="Arial"/>
    <w:panose1 w:val="020B0604020202020204"/>
    <w:charset w:val="00"/>
    <w:family w:val="swiss"/>
    <w:notTrueType/>
    <w:pitch w:val="default"/>
    <w:sig w:usb0="00000003" w:usb1="00000000" w:usb2="00000000" w:usb3="00000000" w:csb0="00000001" w:csb1="00000000"/>
  </w:font>
  <w:font w:name="Quattrocento Sans">
    <w:panose1 w:val="020B0502050000020003"/>
    <w:charset w:val="00"/>
    <w:family w:val="swiss"/>
    <w:pitch w:val="variable"/>
    <w:sig w:usb0="800000BF" w:usb1="4000005B" w:usb2="00000000" w:usb3="00000000" w:csb0="00000001"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2281138"/>
      <w:docPartObj>
        <w:docPartGallery w:val="Page Numbers (Bottom of Page)"/>
        <w:docPartUnique/>
      </w:docPartObj>
    </w:sdtPr>
    <w:sdtContent>
      <w:p w14:paraId="1C23CB59" w14:textId="4B945780" w:rsidR="002D6E53" w:rsidRDefault="002D6E53" w:rsidP="00BE3F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658802" w14:textId="77777777" w:rsidR="00930F47" w:rsidRDefault="00930F47" w:rsidP="002D6E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Times New Roman (Body CS)"/>
        <w:sz w:val="18"/>
      </w:rPr>
      <w:id w:val="-1279025485"/>
      <w:docPartObj>
        <w:docPartGallery w:val="Page Numbers (Bottom of Page)"/>
        <w:docPartUnique/>
      </w:docPartObj>
    </w:sdtPr>
    <w:sdtContent>
      <w:p w14:paraId="0DEF7CBB" w14:textId="5A84F616" w:rsidR="002D6E53" w:rsidRPr="002D6E53" w:rsidRDefault="002D6E53" w:rsidP="00BE3F3F">
        <w:pPr>
          <w:pStyle w:val="Footer"/>
          <w:framePr w:wrap="none" w:vAnchor="text" w:hAnchor="margin" w:xAlign="right" w:y="1"/>
          <w:rPr>
            <w:rStyle w:val="PageNumber"/>
            <w:rFonts w:cs="Times New Roman (Body CS)"/>
            <w:sz w:val="18"/>
          </w:rPr>
        </w:pPr>
        <w:r w:rsidRPr="002D6E53">
          <w:rPr>
            <w:rStyle w:val="PageNumber"/>
            <w:rFonts w:cs="Times New Roman (Body CS)"/>
            <w:sz w:val="18"/>
          </w:rPr>
          <w:fldChar w:fldCharType="begin"/>
        </w:r>
        <w:r w:rsidRPr="002D6E53">
          <w:rPr>
            <w:rStyle w:val="PageNumber"/>
            <w:rFonts w:cs="Times New Roman (Body CS)"/>
            <w:sz w:val="18"/>
          </w:rPr>
          <w:instrText xml:space="preserve"> PAGE </w:instrText>
        </w:r>
        <w:r w:rsidRPr="002D6E53">
          <w:rPr>
            <w:rStyle w:val="PageNumber"/>
            <w:rFonts w:cs="Times New Roman (Body CS)"/>
            <w:sz w:val="18"/>
          </w:rPr>
          <w:fldChar w:fldCharType="separate"/>
        </w:r>
        <w:r w:rsidRPr="002D6E53">
          <w:rPr>
            <w:rStyle w:val="PageNumber"/>
            <w:rFonts w:cs="Times New Roman (Body CS)"/>
            <w:noProof/>
            <w:sz w:val="18"/>
          </w:rPr>
          <w:t>1</w:t>
        </w:r>
        <w:r w:rsidRPr="002D6E53">
          <w:rPr>
            <w:rStyle w:val="PageNumber"/>
            <w:rFonts w:cs="Times New Roman (Body CS)"/>
            <w:sz w:val="18"/>
          </w:rPr>
          <w:fldChar w:fldCharType="end"/>
        </w:r>
      </w:p>
    </w:sdtContent>
  </w:sdt>
  <w:p w14:paraId="25029B7B" w14:textId="41B5784A" w:rsidR="000C10F2" w:rsidRPr="002D6E53" w:rsidRDefault="00930F47" w:rsidP="002D6E53">
    <w:pPr>
      <w:pStyle w:val="Footer"/>
      <w:ind w:right="360"/>
      <w:rPr>
        <w:rFonts w:cs="Times New Roman (Body CS)"/>
        <w:sz w:val="18"/>
        <w:szCs w:val="18"/>
      </w:rPr>
    </w:pPr>
    <w:r w:rsidRPr="002D6E53">
      <w:rPr>
        <w:rFonts w:cs="Times New Roman (Body CS)"/>
        <w:sz w:val="18"/>
        <w:szCs w:val="18"/>
      </w:rPr>
      <w:t>01/25/23</w:t>
    </w:r>
    <w:r w:rsidR="00DB1E4C">
      <w:rPr>
        <w:rFonts w:cs="Times New Roman (Body CS)"/>
        <w:sz w:val="18"/>
        <w:szCs w:val="18"/>
      </w:rPr>
      <w:tab/>
      <w:t>www.cadresv.org</w:t>
    </w:r>
    <w:r w:rsidRPr="002D6E53">
      <w:rPr>
        <w:rFonts w:cs="Times New Roman (Body CS)"/>
        <w:sz w:val="18"/>
        <w:szCs w:val="18"/>
      </w:rPr>
      <w:ptab w:relativeTo="margin" w:alignment="center" w:leader="none"/>
    </w:r>
    <w:r w:rsidRPr="002D6E53">
      <w:rPr>
        <w:rFonts w:cs="Times New Roman (Body CS)"/>
        <w:sz w:val="18"/>
        <w:szCs w:val="18"/>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1342D" w14:textId="77777777" w:rsidR="00336A9E" w:rsidRDefault="00336A9E" w:rsidP="00A43542">
      <w:pPr>
        <w:spacing w:after="0" w:line="240" w:lineRule="auto"/>
      </w:pPr>
      <w:r>
        <w:separator/>
      </w:r>
    </w:p>
  </w:footnote>
  <w:footnote w:type="continuationSeparator" w:id="0">
    <w:p w14:paraId="15699F5B" w14:textId="77777777" w:rsidR="00336A9E" w:rsidRDefault="00336A9E" w:rsidP="00A43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46A52" w14:textId="673DE9A3" w:rsidR="00A43542" w:rsidRPr="00A43542" w:rsidRDefault="00DB1E4C">
    <w:pPr>
      <w:pStyle w:val="Header"/>
      <w:rPr>
        <w:rFonts w:ascii="Comic Sans MS" w:hAnsi="Comic Sans MS"/>
        <w:b/>
        <w:bCs/>
        <w:sz w:val="28"/>
        <w:szCs w:val="28"/>
      </w:rPr>
    </w:pPr>
    <w:r>
      <w:rPr>
        <w:rFonts w:ascii="Comic Sans MS" w:hAnsi="Comic Sans MS"/>
        <w:b/>
        <w:bCs/>
        <w:noProof/>
        <w:sz w:val="28"/>
        <w:szCs w:val="28"/>
      </w:rPr>
      <mc:AlternateContent>
        <mc:Choice Requires="wps">
          <w:drawing>
            <wp:anchor distT="0" distB="0" distL="114300" distR="114300" simplePos="0" relativeHeight="251659264" behindDoc="0" locked="0" layoutInCell="1" allowOverlap="1" wp14:anchorId="690177B2" wp14:editId="6757821C">
              <wp:simplePos x="0" y="0"/>
              <wp:positionH relativeFrom="column">
                <wp:posOffset>-724534</wp:posOffset>
              </wp:positionH>
              <wp:positionV relativeFrom="paragraph">
                <wp:posOffset>-323850</wp:posOffset>
              </wp:positionV>
              <wp:extent cx="1496060" cy="847725"/>
              <wp:effectExtent l="0" t="0" r="2540" b="3175"/>
              <wp:wrapNone/>
              <wp:docPr id="2" name="Text Box 2"/>
              <wp:cNvGraphicFramePr/>
              <a:graphic xmlns:a="http://schemas.openxmlformats.org/drawingml/2006/main">
                <a:graphicData uri="http://schemas.microsoft.com/office/word/2010/wordprocessingShape">
                  <wps:wsp>
                    <wps:cNvSpPr txBox="1"/>
                    <wps:spPr>
                      <a:xfrm>
                        <a:off x="0" y="0"/>
                        <a:ext cx="1496060" cy="847725"/>
                      </a:xfrm>
                      <a:prstGeom prst="rect">
                        <a:avLst/>
                      </a:prstGeom>
                      <a:solidFill>
                        <a:schemeClr val="lt1"/>
                      </a:solidFill>
                      <a:ln w="6350">
                        <a:noFill/>
                      </a:ln>
                    </wps:spPr>
                    <wps:txbx>
                      <w:txbxContent>
                        <w:p w14:paraId="11973598" w14:textId="28B2FF93" w:rsidR="00DB1E4C" w:rsidRDefault="00DB1E4C">
                          <w:r>
                            <w:rPr>
                              <w:rFonts w:ascii="Comic Sans MS" w:hAnsi="Comic Sans MS"/>
                              <w:b/>
                              <w:bCs/>
                              <w:noProof/>
                              <w:sz w:val="28"/>
                              <w:szCs w:val="28"/>
                            </w:rPr>
                            <w:drawing>
                              <wp:inline distT="0" distB="0" distL="0" distR="0" wp14:anchorId="76037CBF" wp14:editId="7ED59D20">
                                <wp:extent cx="1320450" cy="533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43608" cy="542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0177B2" id="_x0000_t202" coordsize="21600,21600" o:spt="202" path="m,l,21600r21600,l21600,xe">
              <v:stroke joinstyle="miter"/>
              <v:path gradientshapeok="t" o:connecttype="rect"/>
            </v:shapetype>
            <v:shape id="Text Box 2" o:spid="_x0000_s1026" type="#_x0000_t202" style="position:absolute;margin-left:-57.05pt;margin-top:-25.5pt;width:117.8pt;height:66.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" fillcolor="white [3201]" stroked="f" strokeweight=".5pt">
              <v:textbox>
                <w:txbxContent>
                  <w:p w14:paraId="11973598" w14:textId="28B2FF93" w:rsidR="00DB1E4C" w:rsidRDefault="00DB1E4C">
                    <w:r>
                      <w:rPr>
                        <w:rFonts w:ascii="Comic Sans MS" w:hAnsi="Comic Sans MS"/>
                        <w:b/>
                        <w:bCs/>
                        <w:noProof/>
                        <w:sz w:val="28"/>
                        <w:szCs w:val="28"/>
                      </w:rPr>
                      <w:drawing>
                        <wp:inline distT="0" distB="0" distL="0" distR="0" wp14:anchorId="76037CBF" wp14:editId="7ED59D20">
                          <wp:extent cx="1320450" cy="533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43608" cy="542755"/>
                                  </a:xfrm>
                                  <a:prstGeom prst="rect">
                                    <a:avLst/>
                                  </a:prstGeom>
                                </pic:spPr>
                              </pic:pic>
                            </a:graphicData>
                          </a:graphic>
                        </wp:inline>
                      </w:drawing>
                    </w:r>
                  </w:p>
                </w:txbxContent>
              </v:textbox>
            </v:shape>
          </w:pict>
        </mc:Fallback>
      </mc:AlternateContent>
    </w:r>
    <w:r>
      <w:rPr>
        <w:rFonts w:ascii="Comic Sans MS" w:hAnsi="Comic Sans MS"/>
        <w:b/>
        <w:bCs/>
        <w:sz w:val="28"/>
        <w:szCs w:val="28"/>
      </w:rPr>
      <w:t xml:space="preserve">                   </w:t>
    </w:r>
    <w:r w:rsidR="00A43542" w:rsidRPr="00A43542">
      <w:rPr>
        <w:rFonts w:ascii="Comic Sans MS" w:hAnsi="Comic Sans MS"/>
        <w:b/>
        <w:bCs/>
        <w:sz w:val="28"/>
        <w:szCs w:val="28"/>
      </w:rPr>
      <w:t>Invisible Obstacles</w:t>
    </w:r>
    <w:r>
      <w:rPr>
        <w:rFonts w:ascii="Comic Sans MS" w:hAnsi="Comic Sans MS"/>
        <w:b/>
        <w:bCs/>
        <w:sz w:val="28"/>
        <w:szCs w:val="28"/>
      </w:rPr>
      <w:t>:</w:t>
    </w:r>
    <w:r w:rsidR="00A43542" w:rsidRPr="00A43542">
      <w:rPr>
        <w:rFonts w:ascii="Comic Sans MS" w:hAnsi="Comic Sans MS"/>
        <w:b/>
        <w:bCs/>
        <w:sz w:val="28"/>
        <w:szCs w:val="28"/>
      </w:rPr>
      <w:t xml:space="preserve"> Information and Resource 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E73AC"/>
    <w:multiLevelType w:val="multilevel"/>
    <w:tmpl w:val="9984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92115"/>
    <w:multiLevelType w:val="multilevel"/>
    <w:tmpl w:val="9A4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237E5A"/>
    <w:multiLevelType w:val="multilevel"/>
    <w:tmpl w:val="3DB6E8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5D001C"/>
    <w:multiLevelType w:val="multilevel"/>
    <w:tmpl w:val="A1FA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205658"/>
    <w:multiLevelType w:val="multilevel"/>
    <w:tmpl w:val="740EBE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8C2400"/>
    <w:multiLevelType w:val="multilevel"/>
    <w:tmpl w:val="8A3CA8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97215A"/>
    <w:multiLevelType w:val="hybridMultilevel"/>
    <w:tmpl w:val="7638D59A"/>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num w:numId="1" w16cid:durableId="983968255">
    <w:abstractNumId w:val="0"/>
  </w:num>
  <w:num w:numId="2" w16cid:durableId="1532955066">
    <w:abstractNumId w:val="1"/>
  </w:num>
  <w:num w:numId="3" w16cid:durableId="1335839825">
    <w:abstractNumId w:val="3"/>
  </w:num>
  <w:num w:numId="4" w16cid:durableId="844977036">
    <w:abstractNumId w:val="5"/>
  </w:num>
  <w:num w:numId="5" w16cid:durableId="397288756">
    <w:abstractNumId w:val="6"/>
  </w:num>
  <w:num w:numId="6" w16cid:durableId="369300187">
    <w:abstractNumId w:val="2"/>
  </w:num>
  <w:num w:numId="7" w16cid:durableId="16934523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238"/>
    <w:rsid w:val="00040554"/>
    <w:rsid w:val="0004217D"/>
    <w:rsid w:val="00050DD2"/>
    <w:rsid w:val="00086604"/>
    <w:rsid w:val="000A7035"/>
    <w:rsid w:val="000B49C0"/>
    <w:rsid w:val="000C10F2"/>
    <w:rsid w:val="000D0AA9"/>
    <w:rsid w:val="00120A23"/>
    <w:rsid w:val="00162116"/>
    <w:rsid w:val="001B11C2"/>
    <w:rsid w:val="001C5226"/>
    <w:rsid w:val="001C6859"/>
    <w:rsid w:val="001E519A"/>
    <w:rsid w:val="00207D14"/>
    <w:rsid w:val="00210685"/>
    <w:rsid w:val="00255443"/>
    <w:rsid w:val="00265E17"/>
    <w:rsid w:val="00271F75"/>
    <w:rsid w:val="00285263"/>
    <w:rsid w:val="002928D8"/>
    <w:rsid w:val="002A0A72"/>
    <w:rsid w:val="002A6B6D"/>
    <w:rsid w:val="002D6E53"/>
    <w:rsid w:val="002F09FF"/>
    <w:rsid w:val="003003DD"/>
    <w:rsid w:val="0030111D"/>
    <w:rsid w:val="0030404B"/>
    <w:rsid w:val="00336A9E"/>
    <w:rsid w:val="0039285E"/>
    <w:rsid w:val="003A391A"/>
    <w:rsid w:val="003C573D"/>
    <w:rsid w:val="003F5DFD"/>
    <w:rsid w:val="00456199"/>
    <w:rsid w:val="0046255E"/>
    <w:rsid w:val="00481956"/>
    <w:rsid w:val="004B1236"/>
    <w:rsid w:val="004E0C53"/>
    <w:rsid w:val="0051547D"/>
    <w:rsid w:val="00515A78"/>
    <w:rsid w:val="0051738D"/>
    <w:rsid w:val="00543E53"/>
    <w:rsid w:val="00551411"/>
    <w:rsid w:val="005614EB"/>
    <w:rsid w:val="0057036C"/>
    <w:rsid w:val="005940A0"/>
    <w:rsid w:val="005A69D9"/>
    <w:rsid w:val="00614949"/>
    <w:rsid w:val="00622038"/>
    <w:rsid w:val="00635FCF"/>
    <w:rsid w:val="006412DD"/>
    <w:rsid w:val="006540E5"/>
    <w:rsid w:val="00660493"/>
    <w:rsid w:val="006948D9"/>
    <w:rsid w:val="006A05FB"/>
    <w:rsid w:val="006A1D1C"/>
    <w:rsid w:val="006B2826"/>
    <w:rsid w:val="006B4DBE"/>
    <w:rsid w:val="006C36D5"/>
    <w:rsid w:val="007645CE"/>
    <w:rsid w:val="00777A75"/>
    <w:rsid w:val="007911B6"/>
    <w:rsid w:val="007A387E"/>
    <w:rsid w:val="007E3953"/>
    <w:rsid w:val="007E4B96"/>
    <w:rsid w:val="008208D3"/>
    <w:rsid w:val="008316D7"/>
    <w:rsid w:val="008A601B"/>
    <w:rsid w:val="008B301C"/>
    <w:rsid w:val="008D57D5"/>
    <w:rsid w:val="008D583A"/>
    <w:rsid w:val="008F542F"/>
    <w:rsid w:val="008F58FD"/>
    <w:rsid w:val="00900FC3"/>
    <w:rsid w:val="009305AB"/>
    <w:rsid w:val="00930F47"/>
    <w:rsid w:val="00935917"/>
    <w:rsid w:val="00946D5F"/>
    <w:rsid w:val="00952BE9"/>
    <w:rsid w:val="00985801"/>
    <w:rsid w:val="009A20A0"/>
    <w:rsid w:val="00A0467D"/>
    <w:rsid w:val="00A43542"/>
    <w:rsid w:val="00A505B9"/>
    <w:rsid w:val="00A62E43"/>
    <w:rsid w:val="00A6694D"/>
    <w:rsid w:val="00AE301C"/>
    <w:rsid w:val="00B03035"/>
    <w:rsid w:val="00B0308E"/>
    <w:rsid w:val="00B245D3"/>
    <w:rsid w:val="00B81759"/>
    <w:rsid w:val="00B87D9C"/>
    <w:rsid w:val="00BA3B9D"/>
    <w:rsid w:val="00BA6AA9"/>
    <w:rsid w:val="00BE2FAC"/>
    <w:rsid w:val="00C01CC8"/>
    <w:rsid w:val="00C24C70"/>
    <w:rsid w:val="00C47D06"/>
    <w:rsid w:val="00C53269"/>
    <w:rsid w:val="00C62862"/>
    <w:rsid w:val="00CD4A70"/>
    <w:rsid w:val="00CD58EE"/>
    <w:rsid w:val="00D05978"/>
    <w:rsid w:val="00D23572"/>
    <w:rsid w:val="00D26558"/>
    <w:rsid w:val="00D8490B"/>
    <w:rsid w:val="00D97238"/>
    <w:rsid w:val="00DB1E4C"/>
    <w:rsid w:val="00DB39B8"/>
    <w:rsid w:val="00DC12FF"/>
    <w:rsid w:val="00DD0BC6"/>
    <w:rsid w:val="00DD6253"/>
    <w:rsid w:val="00DE3A5C"/>
    <w:rsid w:val="00DF7E23"/>
    <w:rsid w:val="00E2156D"/>
    <w:rsid w:val="00E25DCB"/>
    <w:rsid w:val="00E26613"/>
    <w:rsid w:val="00E35FBC"/>
    <w:rsid w:val="00E867AE"/>
    <w:rsid w:val="00EA7A5E"/>
    <w:rsid w:val="00EE66DA"/>
    <w:rsid w:val="00EF74E1"/>
    <w:rsid w:val="00F16BBA"/>
    <w:rsid w:val="00F2438D"/>
    <w:rsid w:val="00F31A68"/>
    <w:rsid w:val="00F5339B"/>
    <w:rsid w:val="00F653D0"/>
    <w:rsid w:val="00F76860"/>
    <w:rsid w:val="00F96C5C"/>
    <w:rsid w:val="00FE4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28E52"/>
  <w15:docId w15:val="{977A306C-23C4-4F4D-B7F2-A4F617184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D14"/>
  </w:style>
  <w:style w:type="paragraph" w:styleId="Heading1">
    <w:name w:val="heading 1"/>
    <w:basedOn w:val="Normal"/>
    <w:next w:val="Normal"/>
    <w:link w:val="Heading1Char"/>
    <w:uiPriority w:val="9"/>
    <w:qFormat/>
    <w:rsid w:val="00BE2F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E495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040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50DD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11B6"/>
    <w:rPr>
      <w:color w:val="0000FF"/>
      <w:u w:val="single"/>
    </w:rPr>
  </w:style>
  <w:style w:type="character" w:styleId="UnresolvedMention">
    <w:name w:val="Unresolved Mention"/>
    <w:basedOn w:val="DefaultParagraphFont"/>
    <w:uiPriority w:val="99"/>
    <w:semiHidden/>
    <w:unhideWhenUsed/>
    <w:rsid w:val="008F542F"/>
    <w:rPr>
      <w:color w:val="605E5C"/>
      <w:shd w:val="clear" w:color="auto" w:fill="E1DFDD"/>
    </w:rPr>
  </w:style>
  <w:style w:type="character" w:customStyle="1" w:styleId="Heading2Char">
    <w:name w:val="Heading 2 Char"/>
    <w:basedOn w:val="DefaultParagraphFont"/>
    <w:link w:val="Heading2"/>
    <w:uiPriority w:val="9"/>
    <w:rsid w:val="00FE4953"/>
    <w:rPr>
      <w:rFonts w:ascii="Times New Roman" w:eastAsia="Times New Roman" w:hAnsi="Times New Roman" w:cs="Times New Roman"/>
      <w:b/>
      <w:bCs/>
      <w:sz w:val="36"/>
      <w:szCs w:val="36"/>
    </w:rPr>
  </w:style>
  <w:style w:type="character" w:styleId="Emphasis">
    <w:name w:val="Emphasis"/>
    <w:basedOn w:val="DefaultParagraphFont"/>
    <w:uiPriority w:val="20"/>
    <w:qFormat/>
    <w:rsid w:val="00FE4953"/>
    <w:rPr>
      <w:i/>
      <w:iCs/>
    </w:rPr>
  </w:style>
  <w:style w:type="character" w:customStyle="1" w:styleId="Heading1Char">
    <w:name w:val="Heading 1 Char"/>
    <w:basedOn w:val="DefaultParagraphFont"/>
    <w:link w:val="Heading1"/>
    <w:uiPriority w:val="9"/>
    <w:rsid w:val="00BE2FAC"/>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A505B9"/>
    <w:rPr>
      <w:color w:val="954F72" w:themeColor="followedHyperlink"/>
      <w:u w:val="single"/>
    </w:rPr>
  </w:style>
  <w:style w:type="character" w:customStyle="1" w:styleId="Heading3Char">
    <w:name w:val="Heading 3 Char"/>
    <w:basedOn w:val="DefaultParagraphFont"/>
    <w:link w:val="Heading3"/>
    <w:uiPriority w:val="9"/>
    <w:semiHidden/>
    <w:rsid w:val="0030404B"/>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30404B"/>
  </w:style>
  <w:style w:type="character" w:customStyle="1" w:styleId="gd">
    <w:name w:val="gd"/>
    <w:basedOn w:val="DefaultParagraphFont"/>
    <w:rsid w:val="0030404B"/>
  </w:style>
  <w:style w:type="character" w:customStyle="1" w:styleId="go">
    <w:name w:val="go"/>
    <w:basedOn w:val="DefaultParagraphFont"/>
    <w:rsid w:val="0030404B"/>
  </w:style>
  <w:style w:type="character" w:customStyle="1" w:styleId="g3">
    <w:name w:val="g3"/>
    <w:basedOn w:val="DefaultParagraphFont"/>
    <w:rsid w:val="0030404B"/>
  </w:style>
  <w:style w:type="character" w:customStyle="1" w:styleId="bcu">
    <w:name w:val="bcu"/>
    <w:basedOn w:val="DefaultParagraphFont"/>
    <w:rsid w:val="0030404B"/>
  </w:style>
  <w:style w:type="character" w:customStyle="1" w:styleId="hb">
    <w:name w:val="hb"/>
    <w:basedOn w:val="DefaultParagraphFont"/>
    <w:rsid w:val="0030404B"/>
  </w:style>
  <w:style w:type="character" w:customStyle="1" w:styleId="g2">
    <w:name w:val="g2"/>
    <w:basedOn w:val="DefaultParagraphFont"/>
    <w:rsid w:val="0030404B"/>
  </w:style>
  <w:style w:type="paragraph" w:styleId="NormalWeb">
    <w:name w:val="Normal (Web)"/>
    <w:basedOn w:val="Normal"/>
    <w:uiPriority w:val="99"/>
    <w:unhideWhenUsed/>
    <w:rsid w:val="003040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default">
    <w:name w:val="gmail_default"/>
    <w:basedOn w:val="DefaultParagraphFont"/>
    <w:rsid w:val="0030404B"/>
  </w:style>
  <w:style w:type="paragraph" w:customStyle="1" w:styleId="p1">
    <w:name w:val="p1"/>
    <w:basedOn w:val="Normal"/>
    <w:rsid w:val="00F653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F653D0"/>
  </w:style>
  <w:style w:type="character" w:customStyle="1" w:styleId="apple-converted-space">
    <w:name w:val="apple-converted-space"/>
    <w:basedOn w:val="DefaultParagraphFont"/>
    <w:rsid w:val="00F653D0"/>
  </w:style>
  <w:style w:type="character" w:customStyle="1" w:styleId="s2">
    <w:name w:val="s2"/>
    <w:basedOn w:val="DefaultParagraphFont"/>
    <w:rsid w:val="00F653D0"/>
  </w:style>
  <w:style w:type="paragraph" w:styleId="ListParagraph">
    <w:name w:val="List Paragraph"/>
    <w:basedOn w:val="Normal"/>
    <w:uiPriority w:val="34"/>
    <w:qFormat/>
    <w:rsid w:val="005A69D9"/>
    <w:pPr>
      <w:ind w:left="720"/>
      <w:contextualSpacing/>
    </w:pPr>
  </w:style>
  <w:style w:type="character" w:customStyle="1" w:styleId="field">
    <w:name w:val="field"/>
    <w:basedOn w:val="DefaultParagraphFont"/>
    <w:rsid w:val="00BA6AA9"/>
  </w:style>
  <w:style w:type="character" w:customStyle="1" w:styleId="Heading4Char">
    <w:name w:val="Heading 4 Char"/>
    <w:basedOn w:val="DefaultParagraphFont"/>
    <w:link w:val="Heading4"/>
    <w:uiPriority w:val="9"/>
    <w:semiHidden/>
    <w:rsid w:val="00050DD2"/>
    <w:rPr>
      <w:rFonts w:asciiTheme="majorHAnsi" w:eastAsiaTheme="majorEastAsia" w:hAnsiTheme="majorHAnsi" w:cstheme="majorBidi"/>
      <w:i/>
      <w:iCs/>
      <w:color w:val="2F5496" w:themeColor="accent1" w:themeShade="BF"/>
    </w:rPr>
  </w:style>
  <w:style w:type="character" w:customStyle="1" w:styleId="mvp-post-cat">
    <w:name w:val="mvp-post-cat"/>
    <w:basedOn w:val="DefaultParagraphFont"/>
    <w:rsid w:val="003F5DFD"/>
  </w:style>
  <w:style w:type="character" w:styleId="Strong">
    <w:name w:val="Strong"/>
    <w:basedOn w:val="DefaultParagraphFont"/>
    <w:uiPriority w:val="22"/>
    <w:qFormat/>
    <w:rsid w:val="0030111D"/>
    <w:rPr>
      <w:b/>
      <w:bCs/>
    </w:rPr>
  </w:style>
  <w:style w:type="paragraph" w:styleId="Header">
    <w:name w:val="header"/>
    <w:basedOn w:val="Normal"/>
    <w:link w:val="HeaderChar"/>
    <w:uiPriority w:val="99"/>
    <w:unhideWhenUsed/>
    <w:rsid w:val="00A435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542"/>
  </w:style>
  <w:style w:type="paragraph" w:styleId="Footer">
    <w:name w:val="footer"/>
    <w:basedOn w:val="Normal"/>
    <w:link w:val="FooterChar"/>
    <w:uiPriority w:val="99"/>
    <w:unhideWhenUsed/>
    <w:rsid w:val="00A43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542"/>
  </w:style>
  <w:style w:type="character" w:customStyle="1" w:styleId="title-res">
    <w:name w:val="title-res"/>
    <w:basedOn w:val="DefaultParagraphFont"/>
    <w:rsid w:val="007645CE"/>
  </w:style>
  <w:style w:type="character" w:customStyle="1" w:styleId="multi">
    <w:name w:val="multi"/>
    <w:basedOn w:val="DefaultParagraphFont"/>
    <w:rsid w:val="007645CE"/>
  </w:style>
  <w:style w:type="character" w:styleId="PageNumber">
    <w:name w:val="page number"/>
    <w:basedOn w:val="DefaultParagraphFont"/>
    <w:uiPriority w:val="99"/>
    <w:semiHidden/>
    <w:unhideWhenUsed/>
    <w:rsid w:val="002D6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59050">
      <w:bodyDiv w:val="1"/>
      <w:marLeft w:val="0"/>
      <w:marRight w:val="0"/>
      <w:marTop w:val="0"/>
      <w:marBottom w:val="0"/>
      <w:divBdr>
        <w:top w:val="none" w:sz="0" w:space="0" w:color="auto"/>
        <w:left w:val="none" w:sz="0" w:space="0" w:color="auto"/>
        <w:bottom w:val="none" w:sz="0" w:space="0" w:color="auto"/>
        <w:right w:val="none" w:sz="0" w:space="0" w:color="auto"/>
      </w:divBdr>
    </w:div>
    <w:div w:id="122820117">
      <w:bodyDiv w:val="1"/>
      <w:marLeft w:val="0"/>
      <w:marRight w:val="0"/>
      <w:marTop w:val="0"/>
      <w:marBottom w:val="0"/>
      <w:divBdr>
        <w:top w:val="none" w:sz="0" w:space="0" w:color="auto"/>
        <w:left w:val="none" w:sz="0" w:space="0" w:color="auto"/>
        <w:bottom w:val="none" w:sz="0" w:space="0" w:color="auto"/>
        <w:right w:val="none" w:sz="0" w:space="0" w:color="auto"/>
      </w:divBdr>
    </w:div>
    <w:div w:id="198978893">
      <w:bodyDiv w:val="1"/>
      <w:marLeft w:val="0"/>
      <w:marRight w:val="0"/>
      <w:marTop w:val="0"/>
      <w:marBottom w:val="0"/>
      <w:divBdr>
        <w:top w:val="none" w:sz="0" w:space="0" w:color="auto"/>
        <w:left w:val="none" w:sz="0" w:space="0" w:color="auto"/>
        <w:bottom w:val="none" w:sz="0" w:space="0" w:color="auto"/>
        <w:right w:val="none" w:sz="0" w:space="0" w:color="auto"/>
      </w:divBdr>
      <w:divsChild>
        <w:div w:id="1157499150">
          <w:marLeft w:val="0"/>
          <w:marRight w:val="0"/>
          <w:marTop w:val="0"/>
          <w:marBottom w:val="0"/>
          <w:divBdr>
            <w:top w:val="none" w:sz="0" w:space="0" w:color="auto"/>
            <w:left w:val="none" w:sz="0" w:space="0" w:color="auto"/>
            <w:bottom w:val="none" w:sz="0" w:space="0" w:color="auto"/>
            <w:right w:val="none" w:sz="0" w:space="0" w:color="auto"/>
          </w:divBdr>
        </w:div>
        <w:div w:id="1815833912">
          <w:marLeft w:val="0"/>
          <w:marRight w:val="0"/>
          <w:marTop w:val="0"/>
          <w:marBottom w:val="0"/>
          <w:divBdr>
            <w:top w:val="none" w:sz="0" w:space="0" w:color="auto"/>
            <w:left w:val="none" w:sz="0" w:space="0" w:color="auto"/>
            <w:bottom w:val="none" w:sz="0" w:space="0" w:color="auto"/>
            <w:right w:val="none" w:sz="0" w:space="0" w:color="auto"/>
          </w:divBdr>
        </w:div>
        <w:div w:id="637028864">
          <w:marLeft w:val="0"/>
          <w:marRight w:val="0"/>
          <w:marTop w:val="0"/>
          <w:marBottom w:val="0"/>
          <w:divBdr>
            <w:top w:val="none" w:sz="0" w:space="0" w:color="auto"/>
            <w:left w:val="none" w:sz="0" w:space="0" w:color="auto"/>
            <w:bottom w:val="none" w:sz="0" w:space="0" w:color="auto"/>
            <w:right w:val="none" w:sz="0" w:space="0" w:color="auto"/>
          </w:divBdr>
        </w:div>
      </w:divsChild>
    </w:div>
    <w:div w:id="461114363">
      <w:bodyDiv w:val="1"/>
      <w:marLeft w:val="0"/>
      <w:marRight w:val="0"/>
      <w:marTop w:val="0"/>
      <w:marBottom w:val="0"/>
      <w:divBdr>
        <w:top w:val="none" w:sz="0" w:space="0" w:color="auto"/>
        <w:left w:val="none" w:sz="0" w:space="0" w:color="auto"/>
        <w:bottom w:val="none" w:sz="0" w:space="0" w:color="auto"/>
        <w:right w:val="none" w:sz="0" w:space="0" w:color="auto"/>
      </w:divBdr>
      <w:divsChild>
        <w:div w:id="1157842560">
          <w:marLeft w:val="0"/>
          <w:marRight w:val="0"/>
          <w:marTop w:val="0"/>
          <w:marBottom w:val="0"/>
          <w:divBdr>
            <w:top w:val="none" w:sz="0" w:space="0" w:color="auto"/>
            <w:left w:val="none" w:sz="0" w:space="0" w:color="auto"/>
            <w:bottom w:val="none" w:sz="0" w:space="0" w:color="auto"/>
            <w:right w:val="none" w:sz="0" w:space="0" w:color="auto"/>
          </w:divBdr>
        </w:div>
        <w:div w:id="1280180555">
          <w:marLeft w:val="0"/>
          <w:marRight w:val="0"/>
          <w:marTop w:val="0"/>
          <w:marBottom w:val="0"/>
          <w:divBdr>
            <w:top w:val="none" w:sz="0" w:space="0" w:color="auto"/>
            <w:left w:val="none" w:sz="0" w:space="0" w:color="auto"/>
            <w:bottom w:val="none" w:sz="0" w:space="0" w:color="auto"/>
            <w:right w:val="none" w:sz="0" w:space="0" w:color="auto"/>
          </w:divBdr>
        </w:div>
        <w:div w:id="562253767">
          <w:marLeft w:val="0"/>
          <w:marRight w:val="0"/>
          <w:marTop w:val="0"/>
          <w:marBottom w:val="0"/>
          <w:divBdr>
            <w:top w:val="none" w:sz="0" w:space="0" w:color="auto"/>
            <w:left w:val="none" w:sz="0" w:space="0" w:color="auto"/>
            <w:bottom w:val="none" w:sz="0" w:space="0" w:color="auto"/>
            <w:right w:val="none" w:sz="0" w:space="0" w:color="auto"/>
          </w:divBdr>
        </w:div>
        <w:div w:id="403140743">
          <w:marLeft w:val="0"/>
          <w:marRight w:val="0"/>
          <w:marTop w:val="0"/>
          <w:marBottom w:val="0"/>
          <w:divBdr>
            <w:top w:val="none" w:sz="0" w:space="0" w:color="auto"/>
            <w:left w:val="none" w:sz="0" w:space="0" w:color="auto"/>
            <w:bottom w:val="none" w:sz="0" w:space="0" w:color="auto"/>
            <w:right w:val="none" w:sz="0" w:space="0" w:color="auto"/>
          </w:divBdr>
        </w:div>
      </w:divsChild>
    </w:div>
    <w:div w:id="678970285">
      <w:bodyDiv w:val="1"/>
      <w:marLeft w:val="0"/>
      <w:marRight w:val="0"/>
      <w:marTop w:val="0"/>
      <w:marBottom w:val="0"/>
      <w:divBdr>
        <w:top w:val="none" w:sz="0" w:space="0" w:color="auto"/>
        <w:left w:val="none" w:sz="0" w:space="0" w:color="auto"/>
        <w:bottom w:val="none" w:sz="0" w:space="0" w:color="auto"/>
        <w:right w:val="none" w:sz="0" w:space="0" w:color="auto"/>
      </w:divBdr>
    </w:div>
    <w:div w:id="739837800">
      <w:bodyDiv w:val="1"/>
      <w:marLeft w:val="0"/>
      <w:marRight w:val="0"/>
      <w:marTop w:val="0"/>
      <w:marBottom w:val="0"/>
      <w:divBdr>
        <w:top w:val="none" w:sz="0" w:space="0" w:color="auto"/>
        <w:left w:val="none" w:sz="0" w:space="0" w:color="auto"/>
        <w:bottom w:val="none" w:sz="0" w:space="0" w:color="auto"/>
        <w:right w:val="none" w:sz="0" w:space="0" w:color="auto"/>
      </w:divBdr>
    </w:div>
    <w:div w:id="807164345">
      <w:bodyDiv w:val="1"/>
      <w:marLeft w:val="0"/>
      <w:marRight w:val="0"/>
      <w:marTop w:val="0"/>
      <w:marBottom w:val="0"/>
      <w:divBdr>
        <w:top w:val="none" w:sz="0" w:space="0" w:color="auto"/>
        <w:left w:val="none" w:sz="0" w:space="0" w:color="auto"/>
        <w:bottom w:val="none" w:sz="0" w:space="0" w:color="auto"/>
        <w:right w:val="none" w:sz="0" w:space="0" w:color="auto"/>
      </w:divBdr>
    </w:div>
    <w:div w:id="832798204">
      <w:bodyDiv w:val="1"/>
      <w:marLeft w:val="0"/>
      <w:marRight w:val="0"/>
      <w:marTop w:val="0"/>
      <w:marBottom w:val="0"/>
      <w:divBdr>
        <w:top w:val="none" w:sz="0" w:space="0" w:color="auto"/>
        <w:left w:val="none" w:sz="0" w:space="0" w:color="auto"/>
        <w:bottom w:val="none" w:sz="0" w:space="0" w:color="auto"/>
        <w:right w:val="none" w:sz="0" w:space="0" w:color="auto"/>
      </w:divBdr>
    </w:div>
    <w:div w:id="970212285">
      <w:bodyDiv w:val="1"/>
      <w:marLeft w:val="0"/>
      <w:marRight w:val="0"/>
      <w:marTop w:val="0"/>
      <w:marBottom w:val="0"/>
      <w:divBdr>
        <w:top w:val="none" w:sz="0" w:space="0" w:color="auto"/>
        <w:left w:val="none" w:sz="0" w:space="0" w:color="auto"/>
        <w:bottom w:val="none" w:sz="0" w:space="0" w:color="auto"/>
        <w:right w:val="none" w:sz="0" w:space="0" w:color="auto"/>
      </w:divBdr>
      <w:divsChild>
        <w:div w:id="599685721">
          <w:marLeft w:val="0"/>
          <w:marRight w:val="0"/>
          <w:marTop w:val="0"/>
          <w:marBottom w:val="0"/>
          <w:divBdr>
            <w:top w:val="none" w:sz="0" w:space="0" w:color="auto"/>
            <w:left w:val="none" w:sz="0" w:space="0" w:color="auto"/>
            <w:bottom w:val="none" w:sz="0" w:space="0" w:color="auto"/>
            <w:right w:val="none" w:sz="0" w:space="0" w:color="auto"/>
          </w:divBdr>
        </w:div>
        <w:div w:id="1565065903">
          <w:marLeft w:val="0"/>
          <w:marRight w:val="0"/>
          <w:marTop w:val="0"/>
          <w:marBottom w:val="0"/>
          <w:divBdr>
            <w:top w:val="none" w:sz="0" w:space="0" w:color="auto"/>
            <w:left w:val="none" w:sz="0" w:space="0" w:color="auto"/>
            <w:bottom w:val="none" w:sz="0" w:space="0" w:color="auto"/>
            <w:right w:val="none" w:sz="0" w:space="0" w:color="auto"/>
          </w:divBdr>
        </w:div>
        <w:div w:id="141243123">
          <w:marLeft w:val="0"/>
          <w:marRight w:val="0"/>
          <w:marTop w:val="0"/>
          <w:marBottom w:val="0"/>
          <w:divBdr>
            <w:top w:val="none" w:sz="0" w:space="0" w:color="auto"/>
            <w:left w:val="none" w:sz="0" w:space="0" w:color="auto"/>
            <w:bottom w:val="none" w:sz="0" w:space="0" w:color="auto"/>
            <w:right w:val="none" w:sz="0" w:space="0" w:color="auto"/>
          </w:divBdr>
        </w:div>
        <w:div w:id="1124538191">
          <w:marLeft w:val="0"/>
          <w:marRight w:val="0"/>
          <w:marTop w:val="0"/>
          <w:marBottom w:val="0"/>
          <w:divBdr>
            <w:top w:val="none" w:sz="0" w:space="0" w:color="auto"/>
            <w:left w:val="none" w:sz="0" w:space="0" w:color="auto"/>
            <w:bottom w:val="none" w:sz="0" w:space="0" w:color="auto"/>
            <w:right w:val="none" w:sz="0" w:space="0" w:color="auto"/>
          </w:divBdr>
          <w:divsChild>
            <w:div w:id="529228352">
              <w:marLeft w:val="0"/>
              <w:marRight w:val="0"/>
              <w:marTop w:val="0"/>
              <w:marBottom w:val="0"/>
              <w:divBdr>
                <w:top w:val="none" w:sz="0" w:space="0" w:color="auto"/>
                <w:left w:val="none" w:sz="0" w:space="0" w:color="auto"/>
                <w:bottom w:val="none" w:sz="0" w:space="0" w:color="auto"/>
                <w:right w:val="none" w:sz="0" w:space="0" w:color="auto"/>
              </w:divBdr>
            </w:div>
            <w:div w:id="1508133186">
              <w:marLeft w:val="0"/>
              <w:marRight w:val="0"/>
              <w:marTop w:val="0"/>
              <w:marBottom w:val="0"/>
              <w:divBdr>
                <w:top w:val="none" w:sz="0" w:space="0" w:color="auto"/>
                <w:left w:val="none" w:sz="0" w:space="0" w:color="auto"/>
                <w:bottom w:val="none" w:sz="0" w:space="0" w:color="auto"/>
                <w:right w:val="none" w:sz="0" w:space="0" w:color="auto"/>
              </w:divBdr>
            </w:div>
            <w:div w:id="212929279">
              <w:marLeft w:val="0"/>
              <w:marRight w:val="0"/>
              <w:marTop w:val="0"/>
              <w:marBottom w:val="0"/>
              <w:divBdr>
                <w:top w:val="none" w:sz="0" w:space="0" w:color="auto"/>
                <w:left w:val="none" w:sz="0" w:space="0" w:color="auto"/>
                <w:bottom w:val="none" w:sz="0" w:space="0" w:color="auto"/>
                <w:right w:val="none" w:sz="0" w:space="0" w:color="auto"/>
              </w:divBdr>
            </w:div>
            <w:div w:id="17744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11370">
      <w:bodyDiv w:val="1"/>
      <w:marLeft w:val="0"/>
      <w:marRight w:val="0"/>
      <w:marTop w:val="0"/>
      <w:marBottom w:val="0"/>
      <w:divBdr>
        <w:top w:val="none" w:sz="0" w:space="0" w:color="auto"/>
        <w:left w:val="none" w:sz="0" w:space="0" w:color="auto"/>
        <w:bottom w:val="none" w:sz="0" w:space="0" w:color="auto"/>
        <w:right w:val="none" w:sz="0" w:space="0" w:color="auto"/>
      </w:divBdr>
    </w:div>
    <w:div w:id="1139147708">
      <w:bodyDiv w:val="1"/>
      <w:marLeft w:val="0"/>
      <w:marRight w:val="0"/>
      <w:marTop w:val="0"/>
      <w:marBottom w:val="0"/>
      <w:divBdr>
        <w:top w:val="none" w:sz="0" w:space="0" w:color="auto"/>
        <w:left w:val="none" w:sz="0" w:space="0" w:color="auto"/>
        <w:bottom w:val="none" w:sz="0" w:space="0" w:color="auto"/>
        <w:right w:val="none" w:sz="0" w:space="0" w:color="auto"/>
      </w:divBdr>
    </w:div>
    <w:div w:id="1243102217">
      <w:bodyDiv w:val="1"/>
      <w:marLeft w:val="0"/>
      <w:marRight w:val="0"/>
      <w:marTop w:val="0"/>
      <w:marBottom w:val="0"/>
      <w:divBdr>
        <w:top w:val="none" w:sz="0" w:space="0" w:color="auto"/>
        <w:left w:val="none" w:sz="0" w:space="0" w:color="auto"/>
        <w:bottom w:val="none" w:sz="0" w:space="0" w:color="auto"/>
        <w:right w:val="none" w:sz="0" w:space="0" w:color="auto"/>
      </w:divBdr>
    </w:div>
    <w:div w:id="1275214347">
      <w:bodyDiv w:val="1"/>
      <w:marLeft w:val="0"/>
      <w:marRight w:val="0"/>
      <w:marTop w:val="0"/>
      <w:marBottom w:val="0"/>
      <w:divBdr>
        <w:top w:val="none" w:sz="0" w:space="0" w:color="auto"/>
        <w:left w:val="none" w:sz="0" w:space="0" w:color="auto"/>
        <w:bottom w:val="none" w:sz="0" w:space="0" w:color="auto"/>
        <w:right w:val="none" w:sz="0" w:space="0" w:color="auto"/>
      </w:divBdr>
    </w:div>
    <w:div w:id="1326864211">
      <w:bodyDiv w:val="1"/>
      <w:marLeft w:val="0"/>
      <w:marRight w:val="0"/>
      <w:marTop w:val="0"/>
      <w:marBottom w:val="0"/>
      <w:divBdr>
        <w:top w:val="none" w:sz="0" w:space="0" w:color="auto"/>
        <w:left w:val="none" w:sz="0" w:space="0" w:color="auto"/>
        <w:bottom w:val="none" w:sz="0" w:space="0" w:color="auto"/>
        <w:right w:val="none" w:sz="0" w:space="0" w:color="auto"/>
      </w:divBdr>
    </w:div>
    <w:div w:id="1472747174">
      <w:bodyDiv w:val="1"/>
      <w:marLeft w:val="0"/>
      <w:marRight w:val="0"/>
      <w:marTop w:val="0"/>
      <w:marBottom w:val="0"/>
      <w:divBdr>
        <w:top w:val="none" w:sz="0" w:space="0" w:color="auto"/>
        <w:left w:val="none" w:sz="0" w:space="0" w:color="auto"/>
        <w:bottom w:val="none" w:sz="0" w:space="0" w:color="auto"/>
        <w:right w:val="none" w:sz="0" w:space="0" w:color="auto"/>
      </w:divBdr>
    </w:div>
    <w:div w:id="1483039064">
      <w:bodyDiv w:val="1"/>
      <w:marLeft w:val="0"/>
      <w:marRight w:val="0"/>
      <w:marTop w:val="0"/>
      <w:marBottom w:val="0"/>
      <w:divBdr>
        <w:top w:val="none" w:sz="0" w:space="0" w:color="auto"/>
        <w:left w:val="none" w:sz="0" w:space="0" w:color="auto"/>
        <w:bottom w:val="none" w:sz="0" w:space="0" w:color="auto"/>
        <w:right w:val="none" w:sz="0" w:space="0" w:color="auto"/>
      </w:divBdr>
    </w:div>
    <w:div w:id="1551573059">
      <w:bodyDiv w:val="1"/>
      <w:marLeft w:val="0"/>
      <w:marRight w:val="0"/>
      <w:marTop w:val="0"/>
      <w:marBottom w:val="0"/>
      <w:divBdr>
        <w:top w:val="none" w:sz="0" w:space="0" w:color="auto"/>
        <w:left w:val="none" w:sz="0" w:space="0" w:color="auto"/>
        <w:bottom w:val="none" w:sz="0" w:space="0" w:color="auto"/>
        <w:right w:val="none" w:sz="0" w:space="0" w:color="auto"/>
      </w:divBdr>
      <w:divsChild>
        <w:div w:id="806826095">
          <w:marLeft w:val="0"/>
          <w:marRight w:val="0"/>
          <w:marTop w:val="0"/>
          <w:marBottom w:val="0"/>
          <w:divBdr>
            <w:top w:val="none" w:sz="0" w:space="0" w:color="auto"/>
            <w:left w:val="none" w:sz="0" w:space="0" w:color="auto"/>
            <w:bottom w:val="none" w:sz="0" w:space="0" w:color="auto"/>
            <w:right w:val="none" w:sz="0" w:space="0" w:color="auto"/>
          </w:divBdr>
        </w:div>
      </w:divsChild>
    </w:div>
    <w:div w:id="1602182103">
      <w:bodyDiv w:val="1"/>
      <w:marLeft w:val="0"/>
      <w:marRight w:val="0"/>
      <w:marTop w:val="0"/>
      <w:marBottom w:val="0"/>
      <w:divBdr>
        <w:top w:val="none" w:sz="0" w:space="0" w:color="auto"/>
        <w:left w:val="none" w:sz="0" w:space="0" w:color="auto"/>
        <w:bottom w:val="none" w:sz="0" w:space="0" w:color="auto"/>
        <w:right w:val="none" w:sz="0" w:space="0" w:color="auto"/>
      </w:divBdr>
    </w:div>
    <w:div w:id="1630819905">
      <w:bodyDiv w:val="1"/>
      <w:marLeft w:val="0"/>
      <w:marRight w:val="0"/>
      <w:marTop w:val="0"/>
      <w:marBottom w:val="0"/>
      <w:divBdr>
        <w:top w:val="none" w:sz="0" w:space="0" w:color="auto"/>
        <w:left w:val="none" w:sz="0" w:space="0" w:color="auto"/>
        <w:bottom w:val="none" w:sz="0" w:space="0" w:color="auto"/>
        <w:right w:val="none" w:sz="0" w:space="0" w:color="auto"/>
      </w:divBdr>
    </w:div>
    <w:div w:id="1671831217">
      <w:bodyDiv w:val="1"/>
      <w:marLeft w:val="0"/>
      <w:marRight w:val="0"/>
      <w:marTop w:val="0"/>
      <w:marBottom w:val="0"/>
      <w:divBdr>
        <w:top w:val="none" w:sz="0" w:space="0" w:color="auto"/>
        <w:left w:val="none" w:sz="0" w:space="0" w:color="auto"/>
        <w:bottom w:val="none" w:sz="0" w:space="0" w:color="auto"/>
        <w:right w:val="none" w:sz="0" w:space="0" w:color="auto"/>
      </w:divBdr>
      <w:divsChild>
        <w:div w:id="1063984669">
          <w:marLeft w:val="0"/>
          <w:marRight w:val="0"/>
          <w:marTop w:val="0"/>
          <w:marBottom w:val="0"/>
          <w:divBdr>
            <w:top w:val="none" w:sz="0" w:space="0" w:color="auto"/>
            <w:left w:val="none" w:sz="0" w:space="0" w:color="auto"/>
            <w:bottom w:val="none" w:sz="0" w:space="0" w:color="auto"/>
            <w:right w:val="none" w:sz="0" w:space="0" w:color="auto"/>
          </w:divBdr>
        </w:div>
        <w:div w:id="1613590858">
          <w:marLeft w:val="0"/>
          <w:marRight w:val="0"/>
          <w:marTop w:val="0"/>
          <w:marBottom w:val="0"/>
          <w:divBdr>
            <w:top w:val="none" w:sz="0" w:space="0" w:color="auto"/>
            <w:left w:val="none" w:sz="0" w:space="0" w:color="auto"/>
            <w:bottom w:val="none" w:sz="0" w:space="0" w:color="auto"/>
            <w:right w:val="none" w:sz="0" w:space="0" w:color="auto"/>
          </w:divBdr>
        </w:div>
        <w:div w:id="1599027073">
          <w:marLeft w:val="0"/>
          <w:marRight w:val="0"/>
          <w:marTop w:val="0"/>
          <w:marBottom w:val="0"/>
          <w:divBdr>
            <w:top w:val="none" w:sz="0" w:space="0" w:color="auto"/>
            <w:left w:val="none" w:sz="0" w:space="0" w:color="auto"/>
            <w:bottom w:val="none" w:sz="0" w:space="0" w:color="auto"/>
            <w:right w:val="none" w:sz="0" w:space="0" w:color="auto"/>
          </w:divBdr>
        </w:div>
      </w:divsChild>
    </w:div>
    <w:div w:id="1681271234">
      <w:bodyDiv w:val="1"/>
      <w:marLeft w:val="0"/>
      <w:marRight w:val="0"/>
      <w:marTop w:val="0"/>
      <w:marBottom w:val="0"/>
      <w:divBdr>
        <w:top w:val="none" w:sz="0" w:space="0" w:color="auto"/>
        <w:left w:val="none" w:sz="0" w:space="0" w:color="auto"/>
        <w:bottom w:val="none" w:sz="0" w:space="0" w:color="auto"/>
        <w:right w:val="none" w:sz="0" w:space="0" w:color="auto"/>
      </w:divBdr>
    </w:div>
    <w:div w:id="2004357836">
      <w:bodyDiv w:val="1"/>
      <w:marLeft w:val="0"/>
      <w:marRight w:val="0"/>
      <w:marTop w:val="0"/>
      <w:marBottom w:val="0"/>
      <w:divBdr>
        <w:top w:val="none" w:sz="0" w:space="0" w:color="auto"/>
        <w:left w:val="none" w:sz="0" w:space="0" w:color="auto"/>
        <w:bottom w:val="none" w:sz="0" w:space="0" w:color="auto"/>
        <w:right w:val="none" w:sz="0" w:space="0" w:color="auto"/>
      </w:divBdr>
    </w:div>
    <w:div w:id="2046902417">
      <w:bodyDiv w:val="1"/>
      <w:marLeft w:val="0"/>
      <w:marRight w:val="0"/>
      <w:marTop w:val="0"/>
      <w:marBottom w:val="0"/>
      <w:divBdr>
        <w:top w:val="none" w:sz="0" w:space="0" w:color="auto"/>
        <w:left w:val="none" w:sz="0" w:space="0" w:color="auto"/>
        <w:bottom w:val="none" w:sz="0" w:space="0" w:color="auto"/>
        <w:right w:val="none" w:sz="0" w:space="0" w:color="auto"/>
      </w:divBdr>
    </w:div>
    <w:div w:id="2064521333">
      <w:bodyDiv w:val="1"/>
      <w:marLeft w:val="0"/>
      <w:marRight w:val="0"/>
      <w:marTop w:val="0"/>
      <w:marBottom w:val="0"/>
      <w:divBdr>
        <w:top w:val="none" w:sz="0" w:space="0" w:color="auto"/>
        <w:left w:val="none" w:sz="0" w:space="0" w:color="auto"/>
        <w:bottom w:val="none" w:sz="0" w:space="0" w:color="auto"/>
        <w:right w:val="none" w:sz="0" w:space="0" w:color="auto"/>
      </w:divBdr>
      <w:divsChild>
        <w:div w:id="921328305">
          <w:marLeft w:val="0"/>
          <w:marRight w:val="0"/>
          <w:marTop w:val="0"/>
          <w:marBottom w:val="0"/>
          <w:divBdr>
            <w:top w:val="none" w:sz="0" w:space="0" w:color="auto"/>
            <w:left w:val="none" w:sz="0" w:space="0" w:color="auto"/>
            <w:bottom w:val="none" w:sz="0" w:space="0" w:color="auto"/>
            <w:right w:val="none" w:sz="0" w:space="0" w:color="auto"/>
          </w:divBdr>
          <w:divsChild>
            <w:div w:id="854659121">
              <w:marLeft w:val="0"/>
              <w:marRight w:val="0"/>
              <w:marTop w:val="0"/>
              <w:marBottom w:val="0"/>
              <w:divBdr>
                <w:top w:val="none" w:sz="0" w:space="0" w:color="auto"/>
                <w:left w:val="none" w:sz="0" w:space="0" w:color="auto"/>
                <w:bottom w:val="none" w:sz="0" w:space="0" w:color="auto"/>
                <w:right w:val="none" w:sz="0" w:space="0" w:color="auto"/>
              </w:divBdr>
            </w:div>
          </w:divsChild>
        </w:div>
        <w:div w:id="1656227376">
          <w:marLeft w:val="0"/>
          <w:marRight w:val="0"/>
          <w:marTop w:val="0"/>
          <w:marBottom w:val="0"/>
          <w:divBdr>
            <w:top w:val="none" w:sz="0" w:space="0" w:color="auto"/>
            <w:left w:val="none" w:sz="0" w:space="0" w:color="auto"/>
            <w:bottom w:val="none" w:sz="0" w:space="0" w:color="auto"/>
            <w:right w:val="none" w:sz="0" w:space="0" w:color="auto"/>
          </w:divBdr>
          <w:divsChild>
            <w:div w:id="1418940197">
              <w:marLeft w:val="0"/>
              <w:marRight w:val="0"/>
              <w:marTop w:val="0"/>
              <w:marBottom w:val="0"/>
              <w:divBdr>
                <w:top w:val="none" w:sz="0" w:space="0" w:color="auto"/>
                <w:left w:val="none" w:sz="0" w:space="0" w:color="auto"/>
                <w:bottom w:val="none" w:sz="0" w:space="0" w:color="auto"/>
                <w:right w:val="none" w:sz="0" w:space="0" w:color="auto"/>
              </w:divBdr>
              <w:divsChild>
                <w:div w:id="1941840096">
                  <w:marLeft w:val="0"/>
                  <w:marRight w:val="0"/>
                  <w:marTop w:val="0"/>
                  <w:marBottom w:val="0"/>
                  <w:divBdr>
                    <w:top w:val="none" w:sz="0" w:space="0" w:color="auto"/>
                    <w:left w:val="none" w:sz="0" w:space="0" w:color="auto"/>
                    <w:bottom w:val="none" w:sz="0" w:space="0" w:color="auto"/>
                    <w:right w:val="none" w:sz="0" w:space="0" w:color="auto"/>
                  </w:divBdr>
                </w:div>
                <w:div w:id="836653816">
                  <w:marLeft w:val="150"/>
                  <w:marRight w:val="0"/>
                  <w:marTop w:val="0"/>
                  <w:marBottom w:val="0"/>
                  <w:divBdr>
                    <w:top w:val="none" w:sz="0" w:space="0" w:color="auto"/>
                    <w:left w:val="none" w:sz="0" w:space="0" w:color="auto"/>
                    <w:bottom w:val="none" w:sz="0" w:space="0" w:color="auto"/>
                    <w:right w:val="none" w:sz="0" w:space="0" w:color="auto"/>
                  </w:divBdr>
                </w:div>
                <w:div w:id="532883143">
                  <w:marLeft w:val="150"/>
                  <w:marRight w:val="0"/>
                  <w:marTop w:val="0"/>
                  <w:marBottom w:val="0"/>
                  <w:divBdr>
                    <w:top w:val="none" w:sz="0" w:space="0" w:color="auto"/>
                    <w:left w:val="none" w:sz="0" w:space="0" w:color="auto"/>
                    <w:bottom w:val="none" w:sz="0" w:space="0" w:color="auto"/>
                    <w:right w:val="none" w:sz="0" w:space="0" w:color="auto"/>
                  </w:divBdr>
                </w:div>
                <w:div w:id="843713725">
                  <w:marLeft w:val="0"/>
                  <w:marRight w:val="0"/>
                  <w:marTop w:val="0"/>
                  <w:marBottom w:val="0"/>
                  <w:divBdr>
                    <w:top w:val="none" w:sz="0" w:space="0" w:color="auto"/>
                    <w:left w:val="none" w:sz="0" w:space="0" w:color="auto"/>
                    <w:bottom w:val="none" w:sz="0" w:space="0" w:color="auto"/>
                    <w:right w:val="none" w:sz="0" w:space="0" w:color="auto"/>
                  </w:divBdr>
                </w:div>
                <w:div w:id="769589702">
                  <w:marLeft w:val="60"/>
                  <w:marRight w:val="0"/>
                  <w:marTop w:val="0"/>
                  <w:marBottom w:val="0"/>
                  <w:divBdr>
                    <w:top w:val="none" w:sz="0" w:space="0" w:color="auto"/>
                    <w:left w:val="none" w:sz="0" w:space="0" w:color="auto"/>
                    <w:bottom w:val="none" w:sz="0" w:space="0" w:color="auto"/>
                    <w:right w:val="none" w:sz="0" w:space="0" w:color="auto"/>
                  </w:divBdr>
                </w:div>
              </w:divsChild>
            </w:div>
            <w:div w:id="395468832">
              <w:marLeft w:val="0"/>
              <w:marRight w:val="0"/>
              <w:marTop w:val="0"/>
              <w:marBottom w:val="0"/>
              <w:divBdr>
                <w:top w:val="none" w:sz="0" w:space="0" w:color="auto"/>
                <w:left w:val="none" w:sz="0" w:space="0" w:color="auto"/>
                <w:bottom w:val="none" w:sz="0" w:space="0" w:color="auto"/>
                <w:right w:val="none" w:sz="0" w:space="0" w:color="auto"/>
              </w:divBdr>
              <w:divsChild>
                <w:div w:id="1537503177">
                  <w:marLeft w:val="0"/>
                  <w:marRight w:val="0"/>
                  <w:marTop w:val="120"/>
                  <w:marBottom w:val="0"/>
                  <w:divBdr>
                    <w:top w:val="none" w:sz="0" w:space="0" w:color="auto"/>
                    <w:left w:val="none" w:sz="0" w:space="0" w:color="auto"/>
                    <w:bottom w:val="none" w:sz="0" w:space="0" w:color="auto"/>
                    <w:right w:val="none" w:sz="0" w:space="0" w:color="auto"/>
                  </w:divBdr>
                  <w:divsChild>
                    <w:div w:id="2092312311">
                      <w:marLeft w:val="0"/>
                      <w:marRight w:val="0"/>
                      <w:marTop w:val="0"/>
                      <w:marBottom w:val="0"/>
                      <w:divBdr>
                        <w:top w:val="none" w:sz="0" w:space="0" w:color="auto"/>
                        <w:left w:val="none" w:sz="0" w:space="0" w:color="auto"/>
                        <w:bottom w:val="none" w:sz="0" w:space="0" w:color="auto"/>
                        <w:right w:val="none" w:sz="0" w:space="0" w:color="auto"/>
                      </w:divBdr>
                      <w:divsChild>
                        <w:div w:id="347490045">
                          <w:marLeft w:val="0"/>
                          <w:marRight w:val="0"/>
                          <w:marTop w:val="0"/>
                          <w:marBottom w:val="0"/>
                          <w:divBdr>
                            <w:top w:val="none" w:sz="0" w:space="0" w:color="auto"/>
                            <w:left w:val="none" w:sz="0" w:space="0" w:color="auto"/>
                            <w:bottom w:val="none" w:sz="0" w:space="0" w:color="auto"/>
                            <w:right w:val="none" w:sz="0" w:space="0" w:color="auto"/>
                          </w:divBdr>
                          <w:divsChild>
                            <w:div w:id="1347825201">
                              <w:marLeft w:val="0"/>
                              <w:marRight w:val="0"/>
                              <w:marTop w:val="0"/>
                              <w:marBottom w:val="0"/>
                              <w:divBdr>
                                <w:top w:val="none" w:sz="0" w:space="0" w:color="auto"/>
                                <w:left w:val="none" w:sz="0" w:space="0" w:color="auto"/>
                                <w:bottom w:val="none" w:sz="0" w:space="0" w:color="auto"/>
                                <w:right w:val="none" w:sz="0" w:space="0" w:color="auto"/>
                              </w:divBdr>
                            </w:div>
                            <w:div w:id="708342826">
                              <w:marLeft w:val="0"/>
                              <w:marRight w:val="0"/>
                              <w:marTop w:val="0"/>
                              <w:marBottom w:val="0"/>
                              <w:divBdr>
                                <w:top w:val="none" w:sz="0" w:space="0" w:color="auto"/>
                                <w:left w:val="none" w:sz="0" w:space="0" w:color="auto"/>
                                <w:bottom w:val="none" w:sz="0" w:space="0" w:color="auto"/>
                                <w:right w:val="none" w:sz="0" w:space="0" w:color="auto"/>
                              </w:divBdr>
                            </w:div>
                            <w:div w:id="1330478111">
                              <w:marLeft w:val="0"/>
                              <w:marRight w:val="0"/>
                              <w:marTop w:val="0"/>
                              <w:marBottom w:val="0"/>
                              <w:divBdr>
                                <w:top w:val="none" w:sz="0" w:space="0" w:color="auto"/>
                                <w:left w:val="none" w:sz="0" w:space="0" w:color="auto"/>
                                <w:bottom w:val="none" w:sz="0" w:space="0" w:color="auto"/>
                                <w:right w:val="none" w:sz="0" w:space="0" w:color="auto"/>
                              </w:divBdr>
                            </w:div>
                            <w:div w:id="1891914376">
                              <w:marLeft w:val="0"/>
                              <w:marRight w:val="0"/>
                              <w:marTop w:val="0"/>
                              <w:marBottom w:val="0"/>
                              <w:divBdr>
                                <w:top w:val="none" w:sz="0" w:space="0" w:color="auto"/>
                                <w:left w:val="none" w:sz="0" w:space="0" w:color="auto"/>
                                <w:bottom w:val="none" w:sz="0" w:space="0" w:color="auto"/>
                                <w:right w:val="none" w:sz="0" w:space="0" w:color="auto"/>
                              </w:divBdr>
                            </w:div>
                            <w:div w:id="1463890379">
                              <w:marLeft w:val="0"/>
                              <w:marRight w:val="0"/>
                              <w:marTop w:val="0"/>
                              <w:marBottom w:val="0"/>
                              <w:divBdr>
                                <w:top w:val="none" w:sz="0" w:space="0" w:color="auto"/>
                                <w:left w:val="none" w:sz="0" w:space="0" w:color="auto"/>
                                <w:bottom w:val="none" w:sz="0" w:space="0" w:color="auto"/>
                                <w:right w:val="none" w:sz="0" w:space="0" w:color="auto"/>
                              </w:divBdr>
                            </w:div>
                            <w:div w:id="1430156612">
                              <w:marLeft w:val="0"/>
                              <w:marRight w:val="0"/>
                              <w:marTop w:val="0"/>
                              <w:marBottom w:val="0"/>
                              <w:divBdr>
                                <w:top w:val="none" w:sz="0" w:space="0" w:color="auto"/>
                                <w:left w:val="none" w:sz="0" w:space="0" w:color="auto"/>
                                <w:bottom w:val="none" w:sz="0" w:space="0" w:color="auto"/>
                                <w:right w:val="none" w:sz="0" w:space="0" w:color="auto"/>
                              </w:divBdr>
                            </w:div>
                            <w:div w:id="1702047818">
                              <w:marLeft w:val="0"/>
                              <w:marRight w:val="0"/>
                              <w:marTop w:val="0"/>
                              <w:marBottom w:val="0"/>
                              <w:divBdr>
                                <w:top w:val="none" w:sz="0" w:space="0" w:color="auto"/>
                                <w:left w:val="none" w:sz="0" w:space="0" w:color="auto"/>
                                <w:bottom w:val="none" w:sz="0" w:space="0" w:color="auto"/>
                                <w:right w:val="none" w:sz="0" w:space="0" w:color="auto"/>
                              </w:divBdr>
                            </w:div>
                            <w:div w:id="279994186">
                              <w:marLeft w:val="0"/>
                              <w:marRight w:val="0"/>
                              <w:marTop w:val="0"/>
                              <w:marBottom w:val="0"/>
                              <w:divBdr>
                                <w:top w:val="none" w:sz="0" w:space="0" w:color="auto"/>
                                <w:left w:val="none" w:sz="0" w:space="0" w:color="auto"/>
                                <w:bottom w:val="none" w:sz="0" w:space="0" w:color="auto"/>
                                <w:right w:val="none" w:sz="0" w:space="0" w:color="auto"/>
                              </w:divBdr>
                            </w:div>
                            <w:div w:id="1270164794">
                              <w:marLeft w:val="0"/>
                              <w:marRight w:val="0"/>
                              <w:marTop w:val="0"/>
                              <w:marBottom w:val="0"/>
                              <w:divBdr>
                                <w:top w:val="none" w:sz="0" w:space="0" w:color="auto"/>
                                <w:left w:val="none" w:sz="0" w:space="0" w:color="auto"/>
                                <w:bottom w:val="none" w:sz="0" w:space="0" w:color="auto"/>
                                <w:right w:val="none" w:sz="0" w:space="0" w:color="auto"/>
                              </w:divBdr>
                            </w:div>
                            <w:div w:id="701055390">
                              <w:marLeft w:val="0"/>
                              <w:marRight w:val="0"/>
                              <w:marTop w:val="0"/>
                              <w:marBottom w:val="0"/>
                              <w:divBdr>
                                <w:top w:val="none" w:sz="0" w:space="0" w:color="auto"/>
                                <w:left w:val="none" w:sz="0" w:space="0" w:color="auto"/>
                                <w:bottom w:val="none" w:sz="0" w:space="0" w:color="auto"/>
                                <w:right w:val="none" w:sz="0" w:space="0" w:color="auto"/>
                              </w:divBdr>
                            </w:div>
                            <w:div w:id="1924102822">
                              <w:marLeft w:val="0"/>
                              <w:marRight w:val="0"/>
                              <w:marTop w:val="0"/>
                              <w:marBottom w:val="0"/>
                              <w:divBdr>
                                <w:top w:val="none" w:sz="0" w:space="0" w:color="auto"/>
                                <w:left w:val="none" w:sz="0" w:space="0" w:color="auto"/>
                                <w:bottom w:val="none" w:sz="0" w:space="0" w:color="auto"/>
                                <w:right w:val="none" w:sz="0" w:space="0" w:color="auto"/>
                              </w:divBdr>
                            </w:div>
                            <w:div w:id="1371951496">
                              <w:marLeft w:val="0"/>
                              <w:marRight w:val="0"/>
                              <w:marTop w:val="0"/>
                              <w:marBottom w:val="0"/>
                              <w:divBdr>
                                <w:top w:val="none" w:sz="0" w:space="0" w:color="auto"/>
                                <w:left w:val="none" w:sz="0" w:space="0" w:color="auto"/>
                                <w:bottom w:val="none" w:sz="0" w:space="0" w:color="auto"/>
                                <w:right w:val="none" w:sz="0" w:space="0" w:color="auto"/>
                              </w:divBdr>
                            </w:div>
                            <w:div w:id="1099787846">
                              <w:marLeft w:val="0"/>
                              <w:marRight w:val="0"/>
                              <w:marTop w:val="0"/>
                              <w:marBottom w:val="0"/>
                              <w:divBdr>
                                <w:top w:val="none" w:sz="0" w:space="0" w:color="auto"/>
                                <w:left w:val="none" w:sz="0" w:space="0" w:color="auto"/>
                                <w:bottom w:val="none" w:sz="0" w:space="0" w:color="auto"/>
                                <w:right w:val="none" w:sz="0" w:space="0" w:color="auto"/>
                              </w:divBdr>
                              <w:divsChild>
                                <w:div w:id="1565214686">
                                  <w:marLeft w:val="0"/>
                                  <w:marRight w:val="0"/>
                                  <w:marTop w:val="0"/>
                                  <w:marBottom w:val="0"/>
                                  <w:divBdr>
                                    <w:top w:val="none" w:sz="0" w:space="0" w:color="auto"/>
                                    <w:left w:val="none" w:sz="0" w:space="0" w:color="auto"/>
                                    <w:bottom w:val="none" w:sz="0" w:space="0" w:color="auto"/>
                                    <w:right w:val="none" w:sz="0" w:space="0" w:color="auto"/>
                                  </w:divBdr>
                                </w:div>
                                <w:div w:id="7912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dainfo.org/hospitality/accessible-meetings-events-conferences-guide/" TargetMode="External"/><Relationship Id="rId21" Type="http://schemas.openxmlformats.org/officeDocument/2006/relationships/hyperlink" Target="https://www.redcross.org/get-help/how-to-prepare-for-emergencies/be-informed.html" TargetMode="External"/><Relationship Id="rId42" Type="http://schemas.openxmlformats.org/officeDocument/2006/relationships/hyperlink" Target="https://emergencymanagement.sccgov.org/AlertSCC" TargetMode="External"/><Relationship Id="rId47" Type="http://schemas.openxmlformats.org/officeDocument/2006/relationships/hyperlink" Target="https://www.crisiscleanup.org" TargetMode="External"/><Relationship Id="rId63" Type="http://schemas.openxmlformats.org/officeDocument/2006/relationships/hyperlink" Target="https://desj.sccgov.org/resources-and-reports/available-resources" TargetMode="External"/><Relationship Id="rId68" Type="http://schemas.openxmlformats.org/officeDocument/2006/relationships/hyperlink" Target="http://www.svilc.org" TargetMode="External"/><Relationship Id="rId16" Type="http://schemas.openxmlformats.org/officeDocument/2006/relationships/hyperlink" Target="https://www.americanprogress.org/article/serving-hardest-hit/" TargetMode="External"/><Relationship Id="rId11" Type="http://schemas.openxmlformats.org/officeDocument/2006/relationships/hyperlink" Target="https://www.listoscalifornia.org/wp-content/uploads/2020/11/508_LIS_137_100220_DGH_web_VI_dAf.pdf" TargetMode="External"/><Relationship Id="rId24" Type="http://schemas.openxmlformats.org/officeDocument/2006/relationships/hyperlink" Target="https://disasterstrategies.org/sus-derechos-en-un-desastre/" TargetMode="External"/><Relationship Id="rId32" Type="http://schemas.openxmlformats.org/officeDocument/2006/relationships/hyperlink" Target="https://www.fema.gov/fact-sheet/citizenship-and-fema-eligibility-0" TargetMode="External"/><Relationship Id="rId37" Type="http://schemas.openxmlformats.org/officeDocument/2006/relationships/hyperlink" Target="https://immigrantinfo.org/emergency-disaster/" TargetMode="External"/><Relationship Id="rId40" Type="http://schemas.openxmlformats.org/officeDocument/2006/relationships/hyperlink" Target="https://www.uscis.gov/es/noticias/alivio-de-inmigracion-en-circunstancias-imprevistas" TargetMode="External"/><Relationship Id="rId45" Type="http://schemas.openxmlformats.org/officeDocument/2006/relationships/hyperlink" Target="https://cadresv.org/earthquake/" TargetMode="External"/><Relationship Id="rId53" Type="http://schemas.openxmlformats.org/officeDocument/2006/relationships/hyperlink" Target="https://lao.ca.gov/Publications/Report/4575" TargetMode="External"/><Relationship Id="rId58" Type="http://schemas.openxmlformats.org/officeDocument/2006/relationships/hyperlink" Target="https://www.listoscalifornia.org/wp-content/uploads/2020/11/508_LIS_138_100220_DGH_web_ZH_dAf.pdf" TargetMode="External"/><Relationship Id="rId66" Type="http://schemas.openxmlformats.org/officeDocument/2006/relationships/hyperlink" Target="https://oir.sccgov.org/home" TargetMode="External"/><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www.listoscalifornia.org/wp-content/uploads/2020/11/508_LIS_135_100220_DGH_web_HMN_dAf.pdf" TargetMode="External"/><Relationship Id="rId19" Type="http://schemas.openxmlformats.org/officeDocument/2006/relationships/hyperlink" Target="https://www.redcross.org/get-help/how-to-prepare-for-emergencies/survival-kit-supplies.html" TargetMode="External"/><Relationship Id="rId14" Type="http://schemas.openxmlformats.org/officeDocument/2006/relationships/hyperlink" Target="https://www.listoscalifornia.org/wp-content/uploads/2020/11/508_LIS_136_100220_DGH_web_KO_dAf.pdf" TargetMode="External"/><Relationship Id="rId22" Type="http://schemas.openxmlformats.org/officeDocument/2006/relationships/hyperlink" Target="https://disasterstrategies.org/your-rights-in-a-disaster/" TargetMode="External"/><Relationship Id="rId27" Type="http://schemas.openxmlformats.org/officeDocument/2006/relationships/hyperlink" Target="https://support.microsoft.com/en-us/office/improve-accessibility-with-the-accessibility-checker-a16f6de0-2f39-4a2b-8bd8-5ad801426c7f" TargetMode="External"/><Relationship Id="rId30" Type="http://schemas.openxmlformats.org/officeDocument/2006/relationships/hyperlink" Target="https://store.samhsa.gov/sites/default/files/d7/priv/sma17-5035.pdf" TargetMode="External"/><Relationship Id="rId35" Type="http://schemas.openxmlformats.org/officeDocument/2006/relationships/hyperlink" Target="https://www.cadresv.org/wp-content/uploads/7-19-SCC-Immigrant-Disaster-Guide-CHINESE.pd_.pdf" TargetMode="External"/><Relationship Id="rId43" Type="http://schemas.openxmlformats.org/officeDocument/2006/relationships/hyperlink" Target="https://myshake.berkeley.edu" TargetMode="External"/><Relationship Id="rId48" Type="http://schemas.openxmlformats.org/officeDocument/2006/relationships/hyperlink" Target="https://www.fema.gov/disaster/4683" TargetMode="External"/><Relationship Id="rId56" Type="http://schemas.openxmlformats.org/officeDocument/2006/relationships/hyperlink" Target="https://www.listoscalifornia.org/wp-content/uploads/2020/11/508_LIS_133_100220_DGH_web_ES_dAf.pdf" TargetMode="External"/><Relationship Id="rId64" Type="http://schemas.openxmlformats.org/officeDocument/2006/relationships/hyperlink" Target="https://endviolence.sccgov.org/need-assistance/resources-survivors-during-covid-19-crisis" TargetMode="External"/><Relationship Id="rId69" Type="http://schemas.openxmlformats.org/officeDocument/2006/relationships/hyperlink" Target="mailto:sherib@svilc.org" TargetMode="External"/><Relationship Id="rId77" Type="http://schemas.openxmlformats.org/officeDocument/2006/relationships/fontTable" Target="fontTable.xml"/><Relationship Id="rId8" Type="http://schemas.openxmlformats.org/officeDocument/2006/relationships/hyperlink" Target="https://www.atsdr.cdc.gov/placeandhealth/svi/interactive_map.html" TargetMode="External"/><Relationship Id="rId51" Type="http://schemas.openxmlformats.org/officeDocument/2006/relationships/hyperlink" Target="https://uphelp.org/disaster-recovery-help/2023-ca-storms/" TargetMode="External"/><Relationship Id="rId72" Type="http://schemas.openxmlformats.org/officeDocument/2006/relationships/hyperlink" Target="http://www.php.com" TargetMode="External"/><Relationship Id="rId3" Type="http://schemas.openxmlformats.org/officeDocument/2006/relationships/settings" Target="settings.xml"/><Relationship Id="rId12" Type="http://schemas.openxmlformats.org/officeDocument/2006/relationships/hyperlink" Target="https://www.listoscalifornia.org/wp-content/uploads/2020/11/508_LIS_138_100220_DGH_web_ZH_dAf.pdf" TargetMode="External"/><Relationship Id="rId17" Type="http://schemas.openxmlformats.org/officeDocument/2006/relationships/hyperlink" Target="https://capitalandmain.com/why-californias-climate-change-and-housing-crises-hit-women-hardest" TargetMode="External"/><Relationship Id="rId25" Type="http://schemas.openxmlformats.org/officeDocument/2006/relationships/hyperlink" Target="https://www.cdss.ca.gov/Portals/9/Documents/FAST_Program%20Description.pdf" TargetMode="External"/><Relationship Id="rId33" Type="http://schemas.openxmlformats.org/officeDocument/2006/relationships/hyperlink" Target="https://oir.sccgov.org/sites/g/files/exjcpb1026/files/DisasterGuide4immigrants%20final.pdf" TargetMode="External"/><Relationship Id="rId38" Type="http://schemas.openxmlformats.org/officeDocument/2006/relationships/hyperlink" Target="https://www.ilrc.org/sites/default/files/resources/replacing_immigration_documents_final.pdf" TargetMode="External"/><Relationship Id="rId46" Type="http://schemas.openxmlformats.org/officeDocument/2006/relationships/hyperlink" Target="https://news.caloes.ca.gov/2023-winter-storms-recovery/" TargetMode="External"/><Relationship Id="rId59" Type="http://schemas.openxmlformats.org/officeDocument/2006/relationships/hyperlink" Target="https://www.listoscalifornia.org/wp-content/uploads/2020/11/508_LIS_134_100220_DGH_web_FIL_dAf.pdf" TargetMode="External"/><Relationship Id="rId67" Type="http://schemas.openxmlformats.org/officeDocument/2006/relationships/hyperlink" Target="mailto:Milina.Jovanovic@ceo.sccgov.org" TargetMode="External"/><Relationship Id="rId20" Type="http://schemas.openxmlformats.org/officeDocument/2006/relationships/hyperlink" Target="https://www.redcross.org/get-help/how-to-prepare-for-emergencies/make-a-plan.html" TargetMode="External"/><Relationship Id="rId41" Type="http://schemas.openxmlformats.org/officeDocument/2006/relationships/hyperlink" Target="https://baylegal.org/wp-content/uploads/2017/10/DisasterAssistanceGuideforImmigrantCaliforniansFinal.pdf" TargetMode="External"/><Relationship Id="rId54" Type="http://schemas.openxmlformats.org/officeDocument/2006/relationships/hyperlink" Target="http://www.defrank.org" TargetMode="External"/><Relationship Id="rId62" Type="http://schemas.openxmlformats.org/officeDocument/2006/relationships/hyperlink" Target="https://www.parentcenterhub.org" TargetMode="External"/><Relationship Id="rId70" Type="http://schemas.openxmlformats.org/officeDocument/2006/relationships/hyperlink" Target="http://www.defrank.org"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istoscalifornia.org/wp-content/uploads/2020/11/508_LIS_135_100220_DGH_web_HMN_dAf.pdf" TargetMode="External"/><Relationship Id="rId23" Type="http://schemas.openxmlformats.org/officeDocument/2006/relationships/hyperlink" Target="https://disasterstrategies.org/sus-derechos-en-un-desastre/" TargetMode="External"/><Relationship Id="rId28" Type="http://schemas.openxmlformats.org/officeDocument/2006/relationships/hyperlink" Target="https://www.billwilsoncenter.org" TargetMode="External"/><Relationship Id="rId36" Type="http://schemas.openxmlformats.org/officeDocument/2006/relationships/hyperlink" Target="https://www.cadresv.org/wp-content/uploads/7-19-SCC-Immigrant-Disaster-GuideTAGALOG.pdf" TargetMode="External"/><Relationship Id="rId49" Type="http://schemas.openxmlformats.org/officeDocument/2006/relationships/hyperlink" Target="https://www.youtube.com/watch?v=WZGpWI2RCNw" TargetMode="External"/><Relationship Id="rId57" Type="http://schemas.openxmlformats.org/officeDocument/2006/relationships/hyperlink" Target="https://www.listoscalifornia.org/wp-content/uploads/2020/11/508_LIS_137_100220_DGH_web_VI_dAf.pdf" TargetMode="External"/><Relationship Id="rId10" Type="http://schemas.openxmlformats.org/officeDocument/2006/relationships/hyperlink" Target="https://www.listoscalifornia.org/wp-content/uploads/2020/11/508_LIS_133_100220_DGH_web_ES_dAf.pdf" TargetMode="External"/><Relationship Id="rId31" Type="http://schemas.openxmlformats.org/officeDocument/2006/relationships/hyperlink" Target="https://www.avenidas.org/wp-content/uploads/2020/10/LGBTQ-Well-being-Suicide-Prevention-Resources-New-Flyer.pdf" TargetMode="External"/><Relationship Id="rId44" Type="http://schemas.openxmlformats.org/officeDocument/2006/relationships/hyperlink" Target="http://www.CADRESV.org" TargetMode="External"/><Relationship Id="rId52" Type="http://schemas.openxmlformats.org/officeDocument/2006/relationships/hyperlink" Target="https://beta.usa.gov/replace-vital-documents" TargetMode="External"/><Relationship Id="rId60" Type="http://schemas.openxmlformats.org/officeDocument/2006/relationships/hyperlink" Target="https://www.listoscalifornia.org/wp-content/uploads/2020/11/508_LIS_136_100220_DGH_web_KO_dAf.pdf" TargetMode="External"/><Relationship Id="rId65" Type="http://schemas.openxmlformats.org/officeDocument/2006/relationships/hyperlink" Target="https://svilc.org/" TargetMode="External"/><Relationship Id="rId73" Type="http://schemas.openxmlformats.org/officeDocument/2006/relationships/hyperlink" Target="mailto:mariad@php.com"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istoscalifornia.org/wp-content/uploads/2020/11/508_LIS_128_092820_DGH_4pp_web_dAf.pdf" TargetMode="External"/><Relationship Id="rId13" Type="http://schemas.openxmlformats.org/officeDocument/2006/relationships/hyperlink" Target="https://www.listoscalifornia.org/wp-content/uploads/2020/11/508_LIS_134_100220_DGH_web_FIL_dAf.pdf" TargetMode="External"/><Relationship Id="rId18" Type="http://schemas.openxmlformats.org/officeDocument/2006/relationships/hyperlink" Target="https://www.redcross.org/get-help/how-to-prepare-for-emergencies/inclusive-preparedness-resources.html" TargetMode="External"/><Relationship Id="rId39" Type="http://schemas.openxmlformats.org/officeDocument/2006/relationships/hyperlink" Target="http://www.uscis.gov/humanitarian/special-situations" TargetMode="External"/><Relationship Id="rId34" Type="http://schemas.openxmlformats.org/officeDocument/2006/relationships/hyperlink" Target="https://www.cadresv.org/wp-content/uploads/7-19-SCC-Immigrant-Disaster-GuideVIETNAMESE.pdf" TargetMode="External"/><Relationship Id="rId50" Type="http://schemas.openxmlformats.org/officeDocument/2006/relationships/hyperlink" Target="disasterloanassistance.sba.gov" TargetMode="External"/><Relationship Id="rId55" Type="http://schemas.openxmlformats.org/officeDocument/2006/relationships/hyperlink" Target="https://www.listoscalifornia.org/wp-content/uploads/2020/11/508_LIS_128_092820_DGH_4pp_web_dAf.pdf" TargetMode="External"/><Relationship Id="rId76" Type="http://schemas.openxmlformats.org/officeDocument/2006/relationships/footer" Target="footer2.xml"/><Relationship Id="rId7" Type="http://schemas.openxmlformats.org/officeDocument/2006/relationships/hyperlink" Target="https://www.atsdr.cdc.gov/placeandhealth/svi/fact_sheet/pdf/GRASP-Social-Vulnerability-Index-v10262022.pdf" TargetMode="External"/><Relationship Id="rId71" Type="http://schemas.openxmlformats.org/officeDocument/2006/relationships/hyperlink" Target="mailto:gabrielle@defrank.org" TargetMode="External"/><Relationship Id="rId2" Type="http://schemas.openxmlformats.org/officeDocument/2006/relationships/styles" Target="styles.xml"/><Relationship Id="rId29" Type="http://schemas.openxmlformats.org/officeDocument/2006/relationships/hyperlink" Target="https://store.samhsa.gov/sites/default/files/d7/priv/sma17-503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2578</Words>
  <Characters>14699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Lakshmi Collins</dc:creator>
  <cp:keywords/>
  <dc:description/>
  <cp:lastModifiedBy>Marsha Hovey</cp:lastModifiedBy>
  <cp:revision>5</cp:revision>
  <dcterms:created xsi:type="dcterms:W3CDTF">2023-01-26T18:25:00Z</dcterms:created>
  <dcterms:modified xsi:type="dcterms:W3CDTF">2023-01-27T00:14:00Z</dcterms:modified>
</cp:coreProperties>
</file>